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ED234" w14:textId="77777777" w:rsidR="0061264D" w:rsidRPr="005A1038" w:rsidRDefault="0061264D" w:rsidP="00BD5691">
      <w:pPr>
        <w:pStyle w:val="BodyA"/>
        <w:ind w:right="-205"/>
        <w:jc w:val="both"/>
        <w:rPr>
          <w:rFonts w:ascii="Cambria" w:hAnsi="Cambria" w:cs="Arial"/>
        </w:rPr>
      </w:pPr>
    </w:p>
    <w:p w14:paraId="1E824A64" w14:textId="77777777" w:rsidR="005C1614" w:rsidRPr="0095176F" w:rsidRDefault="00B725F8" w:rsidP="00BD5691">
      <w:pPr>
        <w:pStyle w:val="BodyA"/>
        <w:ind w:left="2880" w:right="-205"/>
        <w:jc w:val="both"/>
        <w:rPr>
          <w:rFonts w:ascii="Cambria" w:hAnsi="Cambria" w:cs="Arial"/>
          <w:sz w:val="32"/>
          <w:szCs w:val="32"/>
        </w:rPr>
      </w:pPr>
      <w:r w:rsidRPr="0095176F">
        <w:rPr>
          <w:rFonts w:ascii="Cambria" w:hAnsi="Cambria" w:cs="Arial"/>
          <w:b/>
          <w:bCs/>
          <w:sz w:val="32"/>
          <w:szCs w:val="32"/>
        </w:rPr>
        <w:t>Ali Bilgic</w:t>
      </w:r>
    </w:p>
    <w:p w14:paraId="0A37501D" w14:textId="77777777" w:rsidR="005C1614" w:rsidRDefault="005C1614" w:rsidP="00BD5691">
      <w:pPr>
        <w:pStyle w:val="BodyA"/>
        <w:ind w:left="-142" w:right="-205"/>
        <w:jc w:val="both"/>
        <w:rPr>
          <w:rFonts w:ascii="Cambria" w:hAnsi="Cambria" w:cs="Arial"/>
        </w:rPr>
      </w:pPr>
    </w:p>
    <w:p w14:paraId="5DAB6C7B" w14:textId="5EFD1410" w:rsidR="00F20B88" w:rsidRPr="005A1038" w:rsidRDefault="00900F74" w:rsidP="00BD5691">
      <w:pPr>
        <w:pStyle w:val="BodyA"/>
        <w:ind w:left="-142" w:right="-205" w:firstLine="142"/>
        <w:jc w:val="both"/>
        <w:rPr>
          <w:rFonts w:ascii="Cambria" w:hAnsi="Cambria" w:cs="Arial"/>
        </w:rPr>
      </w:pPr>
      <w:r>
        <w:rPr>
          <w:rFonts w:ascii="Cambria" w:hAnsi="Cambria" w:cs="Arial"/>
        </w:rPr>
        <w:t>Reader in International Relations and Security</w:t>
      </w:r>
    </w:p>
    <w:p w14:paraId="322A7B39" w14:textId="7B230657" w:rsidR="0061264D" w:rsidRDefault="0095176F" w:rsidP="00BD5691">
      <w:pPr>
        <w:pStyle w:val="BodyA"/>
        <w:ind w:right="-205"/>
        <w:jc w:val="both"/>
        <w:rPr>
          <w:rFonts w:ascii="Cambria" w:hAnsi="Cambria" w:cs="Arial"/>
          <w:lang w:val="en-US"/>
        </w:rPr>
      </w:pPr>
      <w:r w:rsidRPr="005A1038">
        <w:rPr>
          <w:rFonts w:ascii="Cambria" w:hAnsi="Cambria" w:cs="Arial"/>
          <w:lang w:val="en-US"/>
        </w:rPr>
        <w:t xml:space="preserve">International </w:t>
      </w:r>
      <w:r w:rsidR="00DB5FE5">
        <w:rPr>
          <w:rFonts w:ascii="Cambria" w:hAnsi="Cambria" w:cs="Arial"/>
          <w:lang w:val="en-US"/>
        </w:rPr>
        <w:t>Relations</w:t>
      </w:r>
      <w:r w:rsidR="00F20B88">
        <w:rPr>
          <w:rFonts w:ascii="Cambria" w:hAnsi="Cambria" w:cs="Arial"/>
          <w:lang w:val="en-US"/>
        </w:rPr>
        <w:t>,</w:t>
      </w:r>
      <w:r w:rsidR="00DB5FE5">
        <w:rPr>
          <w:rFonts w:ascii="Cambria" w:hAnsi="Cambria" w:cs="Arial"/>
          <w:lang w:val="en-US"/>
        </w:rPr>
        <w:t xml:space="preserve"> Politics and History</w:t>
      </w:r>
    </w:p>
    <w:p w14:paraId="33B60078" w14:textId="1FD82259" w:rsidR="0095176F" w:rsidRDefault="00F20B88" w:rsidP="00BD5691">
      <w:pPr>
        <w:pStyle w:val="BodyA"/>
        <w:ind w:right="-205"/>
        <w:jc w:val="both"/>
        <w:rPr>
          <w:rFonts w:ascii="Cambria" w:hAnsi="Cambria" w:cs="Arial"/>
          <w:lang w:val="en-US"/>
        </w:rPr>
      </w:pPr>
      <w:r>
        <w:rPr>
          <w:rFonts w:ascii="Cambria" w:hAnsi="Cambria" w:cs="Arial"/>
          <w:lang w:val="en-US"/>
        </w:rPr>
        <w:t>School of Social Sciences</w:t>
      </w:r>
      <w:r w:rsidR="00587E37">
        <w:rPr>
          <w:rFonts w:ascii="Cambria" w:hAnsi="Cambria" w:cs="Arial"/>
          <w:lang w:val="en-US"/>
        </w:rPr>
        <w:t xml:space="preserve"> and Humanities</w:t>
      </w:r>
    </w:p>
    <w:p w14:paraId="7960B41C" w14:textId="77777777" w:rsidR="0095176F" w:rsidRDefault="0095176F" w:rsidP="00BD5691">
      <w:pPr>
        <w:pStyle w:val="BodyA"/>
        <w:ind w:right="-205"/>
        <w:jc w:val="both"/>
        <w:rPr>
          <w:rFonts w:ascii="Cambria" w:hAnsi="Cambria" w:cs="Arial"/>
          <w:lang w:val="en-US"/>
        </w:rPr>
      </w:pPr>
      <w:r>
        <w:rPr>
          <w:rFonts w:ascii="Cambria" w:hAnsi="Cambria" w:cs="Arial"/>
          <w:lang w:val="en-US"/>
        </w:rPr>
        <w:t>Loughborough University</w:t>
      </w:r>
    </w:p>
    <w:p w14:paraId="6697FB31" w14:textId="77777777" w:rsidR="007650E9" w:rsidRPr="0095176F" w:rsidRDefault="007650E9" w:rsidP="00BD5691">
      <w:pPr>
        <w:pStyle w:val="BodyA"/>
        <w:ind w:right="-205"/>
        <w:jc w:val="both"/>
        <w:rPr>
          <w:rFonts w:ascii="Cambria" w:hAnsi="Cambria" w:cs="Arial"/>
          <w:lang w:val="en-US"/>
        </w:rPr>
      </w:pPr>
      <w:r w:rsidRPr="005A1038">
        <w:rPr>
          <w:rFonts w:ascii="Cambria" w:hAnsi="Cambria" w:cs="Arial"/>
          <w:lang w:val="en-US"/>
        </w:rPr>
        <w:t>Loughborough</w:t>
      </w:r>
    </w:p>
    <w:p w14:paraId="5398F0E2" w14:textId="77777777" w:rsidR="005C1614" w:rsidRPr="005A1038" w:rsidRDefault="0095176F" w:rsidP="00BD5691">
      <w:pPr>
        <w:pStyle w:val="BodyA"/>
        <w:ind w:right="-205"/>
        <w:jc w:val="both"/>
        <w:rPr>
          <w:rFonts w:ascii="Cambria" w:hAnsi="Cambria" w:cs="Arial"/>
        </w:rPr>
      </w:pPr>
      <w:r w:rsidRPr="005A1038">
        <w:rPr>
          <w:rFonts w:ascii="Cambria" w:hAnsi="Cambria" w:cs="Arial"/>
          <w:lang w:val="en-US"/>
        </w:rPr>
        <w:t xml:space="preserve">LE11 3TU, </w:t>
      </w:r>
      <w:r w:rsidR="00B725F8" w:rsidRPr="005A1038">
        <w:rPr>
          <w:rFonts w:ascii="Cambria" w:hAnsi="Cambria" w:cs="Arial"/>
          <w:lang w:val="en-US"/>
        </w:rPr>
        <w:t>United Kingdom</w:t>
      </w:r>
    </w:p>
    <w:p w14:paraId="02EB378F" w14:textId="77777777" w:rsidR="005C1614" w:rsidRDefault="005C1614" w:rsidP="00BD5691">
      <w:pPr>
        <w:pStyle w:val="BodyA"/>
        <w:ind w:left="-142" w:right="-205"/>
        <w:jc w:val="both"/>
        <w:rPr>
          <w:rFonts w:ascii="Cambria" w:hAnsi="Cambria" w:cs="Arial"/>
        </w:rPr>
      </w:pPr>
    </w:p>
    <w:p w14:paraId="6A05A809" w14:textId="77777777" w:rsidR="00F20B88" w:rsidRPr="005A1038" w:rsidRDefault="00F20B88" w:rsidP="00BD5691">
      <w:pPr>
        <w:pStyle w:val="BodyA"/>
        <w:ind w:left="-142" w:right="-205"/>
        <w:jc w:val="both"/>
        <w:rPr>
          <w:rFonts w:ascii="Cambria" w:hAnsi="Cambria" w:cs="Arial"/>
        </w:rPr>
      </w:pPr>
    </w:p>
    <w:p w14:paraId="7892F3F9" w14:textId="77777777" w:rsidR="005C1614" w:rsidRDefault="00B725F8" w:rsidP="00BD5691">
      <w:pPr>
        <w:pStyle w:val="BodyA"/>
        <w:ind w:right="-205"/>
        <w:jc w:val="both"/>
        <w:rPr>
          <w:rFonts w:ascii="Cambria" w:hAnsi="Cambria" w:cs="Arial"/>
        </w:rPr>
      </w:pPr>
      <w:r w:rsidRPr="005A1038">
        <w:rPr>
          <w:rFonts w:ascii="Cambria" w:hAnsi="Cambria" w:cs="Arial"/>
        </w:rPr>
        <w:t>Phone: (+44) 1509 223874</w:t>
      </w:r>
    </w:p>
    <w:p w14:paraId="1E1E9828" w14:textId="77777777" w:rsidR="00704642" w:rsidRPr="005A1038" w:rsidRDefault="00704642" w:rsidP="00BD5691">
      <w:pPr>
        <w:pStyle w:val="BodyA"/>
        <w:ind w:right="-205"/>
        <w:jc w:val="both"/>
        <w:rPr>
          <w:rFonts w:ascii="Cambria" w:hAnsi="Cambria" w:cs="Arial"/>
        </w:rPr>
      </w:pPr>
      <w:r>
        <w:rPr>
          <w:rFonts w:ascii="Cambria" w:hAnsi="Cambria" w:cs="Arial"/>
        </w:rPr>
        <w:t>Mobile: (</w:t>
      </w:r>
      <w:r w:rsidRPr="005A1038">
        <w:rPr>
          <w:rFonts w:ascii="Cambria" w:hAnsi="Cambria" w:cs="Arial"/>
        </w:rPr>
        <w:t>+</w:t>
      </w:r>
      <w:r>
        <w:rPr>
          <w:rFonts w:ascii="Cambria" w:hAnsi="Cambria" w:cs="Arial"/>
        </w:rPr>
        <w:t xml:space="preserve">44) </w:t>
      </w:r>
      <w:r w:rsidR="0076151D">
        <w:rPr>
          <w:rFonts w:ascii="Cambria" w:hAnsi="Cambria" w:cs="Arial"/>
        </w:rPr>
        <w:t>743 5759419 (preferred)</w:t>
      </w:r>
    </w:p>
    <w:p w14:paraId="775185B1" w14:textId="41AA8560" w:rsidR="005C1614" w:rsidRPr="005A1038" w:rsidRDefault="0095176F" w:rsidP="00BD5691">
      <w:pPr>
        <w:pStyle w:val="BodyA"/>
        <w:ind w:right="-205"/>
        <w:jc w:val="both"/>
        <w:rPr>
          <w:rFonts w:ascii="Cambria" w:hAnsi="Cambria" w:cs="Arial"/>
        </w:rPr>
      </w:pPr>
      <w:r>
        <w:rPr>
          <w:rFonts w:ascii="Cambria" w:hAnsi="Cambria" w:cs="Arial"/>
        </w:rPr>
        <w:t>E</w:t>
      </w:r>
      <w:r w:rsidR="00B725F8" w:rsidRPr="005A1038">
        <w:rPr>
          <w:rFonts w:ascii="Cambria" w:hAnsi="Cambria" w:cs="Arial"/>
        </w:rPr>
        <w:t>-mail:</w:t>
      </w:r>
      <w:r w:rsidR="00B725F8" w:rsidRPr="005A1038">
        <w:rPr>
          <w:rFonts w:ascii="Cambria" w:hAnsi="Cambria" w:cs="Arial"/>
          <w:b/>
          <w:bCs/>
        </w:rPr>
        <w:t xml:space="preserve"> </w:t>
      </w:r>
      <w:hyperlink r:id="rId7" w:history="1">
        <w:r w:rsidR="0076151D" w:rsidRPr="0010645E">
          <w:rPr>
            <w:rStyle w:val="Hyperlink"/>
            <w:rFonts w:ascii="Cambria" w:hAnsi="Cambria" w:cs="Arial"/>
          </w:rPr>
          <w:t>a.bilgic@lboro.ac.uk</w:t>
        </w:r>
      </w:hyperlink>
      <w:r w:rsidR="0076151D">
        <w:rPr>
          <w:rFonts w:ascii="Cambria" w:hAnsi="Cambria" w:cs="Arial"/>
        </w:rPr>
        <w:t xml:space="preserve"> (preferred)/ </w:t>
      </w:r>
      <w:hyperlink r:id="rId8" w:history="1">
        <w:r w:rsidR="0076151D" w:rsidRPr="0010645E">
          <w:rPr>
            <w:rStyle w:val="Hyperlink"/>
            <w:rFonts w:ascii="Cambria" w:hAnsi="Cambria" w:cs="Arial"/>
          </w:rPr>
          <w:t>alibilgicuk@gmail.com</w:t>
        </w:r>
      </w:hyperlink>
    </w:p>
    <w:p w14:paraId="5A39BBE3" w14:textId="77777777" w:rsidR="005C1614" w:rsidRDefault="005C1614" w:rsidP="00BD5691">
      <w:pPr>
        <w:pStyle w:val="BodyA"/>
        <w:ind w:left="-142" w:right="-205"/>
        <w:jc w:val="both"/>
        <w:rPr>
          <w:rFonts w:ascii="Cambria" w:hAnsi="Cambria" w:cs="Arial"/>
        </w:rPr>
      </w:pPr>
    </w:p>
    <w:p w14:paraId="41C8F396" w14:textId="77777777" w:rsidR="00F20B88" w:rsidRPr="005A1038" w:rsidRDefault="00F20B88" w:rsidP="00BD5691">
      <w:pPr>
        <w:pStyle w:val="BodyA"/>
        <w:ind w:left="-142" w:right="-205"/>
        <w:jc w:val="both"/>
        <w:rPr>
          <w:rFonts w:ascii="Cambria" w:hAnsi="Cambria" w:cs="Arial"/>
        </w:rPr>
      </w:pPr>
    </w:p>
    <w:p w14:paraId="0296EECA" w14:textId="77777777" w:rsidR="005C1614" w:rsidRPr="005A1038" w:rsidRDefault="00B725F8" w:rsidP="00BD5691">
      <w:pPr>
        <w:pStyle w:val="BodyA"/>
        <w:numPr>
          <w:ilvl w:val="0"/>
          <w:numId w:val="3"/>
        </w:numPr>
        <w:ind w:left="-142" w:right="-205"/>
        <w:jc w:val="both"/>
        <w:rPr>
          <w:rFonts w:ascii="Cambria" w:hAnsi="Cambria" w:cs="Arial"/>
          <w:lang w:val="en-US"/>
        </w:rPr>
      </w:pPr>
      <w:r w:rsidRPr="005A1038">
        <w:rPr>
          <w:rFonts w:ascii="Cambria" w:hAnsi="Cambria" w:cs="Arial"/>
          <w:b/>
          <w:bCs/>
          <w:lang w:val="en-US"/>
        </w:rPr>
        <w:t>Degrees</w:t>
      </w:r>
      <w:r w:rsidR="008A6BFA" w:rsidRPr="005A1038">
        <w:rPr>
          <w:rFonts w:ascii="Cambria" w:hAnsi="Cambria" w:cs="Arial"/>
          <w:b/>
          <w:bCs/>
          <w:lang w:val="en-US"/>
        </w:rPr>
        <w:t xml:space="preserve"> and Qualifications</w:t>
      </w:r>
    </w:p>
    <w:p w14:paraId="72A3D3EC" w14:textId="77777777" w:rsidR="008A6BFA" w:rsidRPr="005A1038" w:rsidRDefault="008A6BFA" w:rsidP="00BD5691">
      <w:pPr>
        <w:pStyle w:val="BodyA"/>
        <w:ind w:left="-142" w:right="-205"/>
        <w:jc w:val="both"/>
        <w:rPr>
          <w:rFonts w:ascii="Cambria" w:hAnsi="Cambria" w:cs="Arial"/>
          <w:lang w:val="en-US"/>
        </w:rPr>
      </w:pPr>
    </w:p>
    <w:p w14:paraId="07447E86" w14:textId="77777777" w:rsidR="008A6BFA" w:rsidRPr="005A1038" w:rsidRDefault="008A6BFA" w:rsidP="00BD5691">
      <w:pPr>
        <w:pStyle w:val="BodyA"/>
        <w:numPr>
          <w:ilvl w:val="0"/>
          <w:numId w:val="5"/>
        </w:numPr>
        <w:ind w:left="-142" w:right="-205"/>
        <w:jc w:val="both"/>
        <w:rPr>
          <w:rFonts w:ascii="Cambria" w:hAnsi="Cambria" w:cs="Arial"/>
          <w:lang w:val="en-US"/>
        </w:rPr>
      </w:pPr>
      <w:r w:rsidRPr="005A1038">
        <w:rPr>
          <w:rFonts w:ascii="Cambria" w:hAnsi="Cambria" w:cs="Arial"/>
          <w:lang w:val="en-US"/>
        </w:rPr>
        <w:t>Fellow of Higher Education Academy, 2018</w:t>
      </w:r>
    </w:p>
    <w:p w14:paraId="3BD86965" w14:textId="77777777" w:rsidR="005C1614" w:rsidRPr="005A1038" w:rsidRDefault="0095176F" w:rsidP="00BD5691">
      <w:pPr>
        <w:pStyle w:val="BodyA"/>
        <w:numPr>
          <w:ilvl w:val="0"/>
          <w:numId w:val="5"/>
        </w:numPr>
        <w:ind w:left="-142" w:right="-205"/>
        <w:jc w:val="both"/>
        <w:rPr>
          <w:rFonts w:ascii="Cambria" w:hAnsi="Cambria" w:cs="Arial"/>
          <w:lang w:val="en-US"/>
        </w:rPr>
      </w:pPr>
      <w:r>
        <w:rPr>
          <w:rFonts w:ascii="Cambria" w:hAnsi="Cambria" w:cs="Arial"/>
          <w:lang w:val="en-US"/>
        </w:rPr>
        <w:t>PhD</w:t>
      </w:r>
      <w:r w:rsidR="00B725F8" w:rsidRPr="005A1038">
        <w:rPr>
          <w:rFonts w:ascii="Cambria" w:hAnsi="Cambria" w:cs="Arial"/>
          <w:lang w:val="en-US"/>
        </w:rPr>
        <w:t xml:space="preserve"> International Politi</w:t>
      </w:r>
      <w:r w:rsidR="00047E73" w:rsidRPr="005A1038">
        <w:rPr>
          <w:rFonts w:ascii="Cambria" w:hAnsi="Cambria" w:cs="Arial"/>
          <w:lang w:val="en-US"/>
        </w:rPr>
        <w:t>cs, Aberystwyth University, UK,</w:t>
      </w:r>
      <w:r w:rsidR="00B725F8" w:rsidRPr="005A1038">
        <w:rPr>
          <w:rFonts w:ascii="Cambria" w:hAnsi="Cambria" w:cs="Arial"/>
          <w:lang w:val="en-US"/>
        </w:rPr>
        <w:t xml:space="preserve"> 2010</w:t>
      </w:r>
    </w:p>
    <w:p w14:paraId="3A35E715" w14:textId="77777777" w:rsidR="005C1614" w:rsidRPr="005A1038" w:rsidRDefault="0095176F" w:rsidP="00BD5691">
      <w:pPr>
        <w:pStyle w:val="BodyA"/>
        <w:numPr>
          <w:ilvl w:val="0"/>
          <w:numId w:val="5"/>
        </w:numPr>
        <w:ind w:left="-142" w:right="-205"/>
        <w:jc w:val="both"/>
        <w:rPr>
          <w:rFonts w:ascii="Cambria" w:hAnsi="Cambria" w:cs="Arial"/>
          <w:lang w:val="de-DE"/>
        </w:rPr>
      </w:pPr>
      <w:r>
        <w:rPr>
          <w:rFonts w:ascii="Cambria" w:hAnsi="Cambria" w:cs="Arial"/>
          <w:lang w:val="de-DE"/>
        </w:rPr>
        <w:t>MA</w:t>
      </w:r>
      <w:r w:rsidR="00B725F8" w:rsidRPr="005A1038">
        <w:rPr>
          <w:rFonts w:ascii="Cambria" w:hAnsi="Cambria" w:cs="Arial"/>
          <w:lang w:val="de-DE"/>
        </w:rPr>
        <w:t xml:space="preserve"> European Politics, University of Lund, S</w:t>
      </w:r>
      <w:r w:rsidR="00047E73" w:rsidRPr="005A1038">
        <w:rPr>
          <w:rFonts w:ascii="Cambria" w:hAnsi="Cambria" w:cs="Arial"/>
          <w:lang w:val="de-DE"/>
        </w:rPr>
        <w:t>weden</w:t>
      </w:r>
      <w:r w:rsidR="0076151D">
        <w:rPr>
          <w:rFonts w:ascii="Cambria" w:hAnsi="Cambria" w:cs="Arial"/>
          <w:lang w:val="de-DE"/>
        </w:rPr>
        <w:t xml:space="preserve">, </w:t>
      </w:r>
      <w:r w:rsidR="00B725F8" w:rsidRPr="005A1038">
        <w:rPr>
          <w:rFonts w:ascii="Cambria" w:hAnsi="Cambria" w:cs="Arial"/>
          <w:lang w:val="de-DE"/>
        </w:rPr>
        <w:t>2006</w:t>
      </w:r>
    </w:p>
    <w:p w14:paraId="52B01362" w14:textId="77777777" w:rsidR="005C1614" w:rsidRPr="005A1038" w:rsidRDefault="0095176F" w:rsidP="00BD5691">
      <w:pPr>
        <w:pStyle w:val="BodyA"/>
        <w:numPr>
          <w:ilvl w:val="0"/>
          <w:numId w:val="5"/>
        </w:numPr>
        <w:ind w:left="-142" w:right="-205"/>
        <w:jc w:val="both"/>
        <w:rPr>
          <w:rFonts w:ascii="Cambria" w:hAnsi="Cambria" w:cs="Arial"/>
          <w:b/>
          <w:bCs/>
          <w:lang w:val="de-DE"/>
        </w:rPr>
      </w:pPr>
      <w:r>
        <w:rPr>
          <w:rFonts w:ascii="Cambria" w:hAnsi="Cambria" w:cs="Arial"/>
          <w:lang w:val="de-DE"/>
        </w:rPr>
        <w:t>BA</w:t>
      </w:r>
      <w:r w:rsidR="00B725F8" w:rsidRPr="005A1038">
        <w:rPr>
          <w:rFonts w:ascii="Cambria" w:hAnsi="Cambria" w:cs="Arial"/>
          <w:lang w:val="de-DE"/>
        </w:rPr>
        <w:t xml:space="preserve"> International Relations, Bilkent Universi</w:t>
      </w:r>
      <w:r w:rsidR="0076151D">
        <w:rPr>
          <w:rFonts w:ascii="Cambria" w:hAnsi="Cambria" w:cs="Arial"/>
          <w:lang w:val="de-DE"/>
        </w:rPr>
        <w:t xml:space="preserve">ty, Turkey, </w:t>
      </w:r>
      <w:r w:rsidR="00B725F8" w:rsidRPr="005A1038">
        <w:rPr>
          <w:rFonts w:ascii="Cambria" w:hAnsi="Cambria" w:cs="Arial"/>
          <w:lang w:val="de-DE"/>
        </w:rPr>
        <w:t xml:space="preserve">2005   </w:t>
      </w:r>
    </w:p>
    <w:p w14:paraId="0D0B940D" w14:textId="77777777" w:rsidR="005C1614" w:rsidRPr="00A131DD" w:rsidRDefault="005C1614" w:rsidP="00BD5691">
      <w:pPr>
        <w:pStyle w:val="BodyA"/>
        <w:ind w:left="-142" w:right="-205"/>
        <w:jc w:val="both"/>
        <w:rPr>
          <w:rFonts w:ascii="Cambria" w:hAnsi="Cambria" w:cs="Arial"/>
          <w:lang w:val="de-DE"/>
        </w:rPr>
      </w:pPr>
    </w:p>
    <w:p w14:paraId="0E27B00A" w14:textId="77777777" w:rsidR="005C1614" w:rsidRPr="005A1038" w:rsidRDefault="005C1614" w:rsidP="00BD5691">
      <w:pPr>
        <w:pStyle w:val="BodyA"/>
        <w:ind w:left="-142" w:right="-205"/>
        <w:jc w:val="both"/>
        <w:rPr>
          <w:rFonts w:ascii="Cambria" w:hAnsi="Cambria" w:cs="Arial"/>
        </w:rPr>
      </w:pPr>
    </w:p>
    <w:p w14:paraId="11F95839" w14:textId="78C05CDE" w:rsidR="00D40D70" w:rsidRPr="00D40D70" w:rsidRDefault="00D40D70" w:rsidP="00BD5691">
      <w:pPr>
        <w:pStyle w:val="BodyA"/>
        <w:numPr>
          <w:ilvl w:val="0"/>
          <w:numId w:val="3"/>
        </w:numPr>
        <w:ind w:left="-142" w:right="-205"/>
        <w:jc w:val="both"/>
        <w:rPr>
          <w:rFonts w:ascii="Cambria" w:hAnsi="Cambria" w:cs="Arial"/>
          <w:b/>
          <w:bCs/>
        </w:rPr>
      </w:pPr>
      <w:r w:rsidRPr="00D40D70">
        <w:rPr>
          <w:rFonts w:ascii="Cambria" w:hAnsi="Cambria" w:cs="Arial"/>
          <w:b/>
          <w:bCs/>
        </w:rPr>
        <w:t>Academic Career</w:t>
      </w:r>
    </w:p>
    <w:p w14:paraId="06B7A16B" w14:textId="4DB84795" w:rsidR="00D40D70" w:rsidRDefault="00D40D70" w:rsidP="00BD5691">
      <w:pPr>
        <w:pStyle w:val="BodyA"/>
        <w:ind w:right="-205"/>
        <w:jc w:val="both"/>
        <w:rPr>
          <w:rFonts w:ascii="Cambria" w:hAnsi="Cambria" w:cs="Arial"/>
        </w:rPr>
      </w:pPr>
    </w:p>
    <w:p w14:paraId="319F046F" w14:textId="32FBCF04" w:rsidR="00D40D70" w:rsidRDefault="00D40D70" w:rsidP="00BD5691">
      <w:pPr>
        <w:pStyle w:val="BodyA"/>
        <w:numPr>
          <w:ilvl w:val="0"/>
          <w:numId w:val="5"/>
        </w:numPr>
        <w:ind w:left="-142" w:right="-205"/>
        <w:jc w:val="both"/>
        <w:rPr>
          <w:rFonts w:ascii="Cambria" w:hAnsi="Cambria" w:cs="Arial"/>
        </w:rPr>
      </w:pPr>
      <w:r>
        <w:rPr>
          <w:rFonts w:ascii="Cambria" w:hAnsi="Cambria" w:cs="Arial"/>
        </w:rPr>
        <w:t>Reader in International Relations and Security, Loughborough University</w:t>
      </w:r>
      <w:r w:rsidR="00580D7B">
        <w:rPr>
          <w:rFonts w:ascii="Cambria" w:hAnsi="Cambria" w:cs="Arial"/>
        </w:rPr>
        <w:t>, UK</w:t>
      </w:r>
      <w:r>
        <w:rPr>
          <w:rFonts w:ascii="Cambria" w:hAnsi="Cambria" w:cs="Arial"/>
        </w:rPr>
        <w:t xml:space="preserve"> (January 2020-ongoing)</w:t>
      </w:r>
    </w:p>
    <w:p w14:paraId="3D1D72CB" w14:textId="4B7A201D" w:rsidR="00D40D70" w:rsidRDefault="00D40D70" w:rsidP="00BD5691">
      <w:pPr>
        <w:pStyle w:val="BodyA"/>
        <w:numPr>
          <w:ilvl w:val="0"/>
          <w:numId w:val="5"/>
        </w:numPr>
        <w:ind w:left="-142" w:right="-205"/>
        <w:jc w:val="both"/>
        <w:rPr>
          <w:rFonts w:ascii="Cambria" w:hAnsi="Cambria" w:cs="Arial"/>
        </w:rPr>
      </w:pPr>
      <w:r>
        <w:rPr>
          <w:rFonts w:ascii="Cambria" w:hAnsi="Cambria" w:cs="Arial"/>
        </w:rPr>
        <w:t>Lecturer in Politics and International Relations, Loughborough University</w:t>
      </w:r>
      <w:r w:rsidR="00580D7B">
        <w:rPr>
          <w:rFonts w:ascii="Cambria" w:hAnsi="Cambria" w:cs="Arial"/>
        </w:rPr>
        <w:t>, UK</w:t>
      </w:r>
      <w:r>
        <w:rPr>
          <w:rFonts w:ascii="Cambria" w:hAnsi="Cambria" w:cs="Arial"/>
        </w:rPr>
        <w:t xml:space="preserve"> (January 2017-December 2019)</w:t>
      </w:r>
    </w:p>
    <w:p w14:paraId="0458A13C" w14:textId="79E6B0A3" w:rsidR="00580D7B" w:rsidRPr="00580D7B" w:rsidRDefault="00580D7B" w:rsidP="00BD5691">
      <w:pPr>
        <w:pStyle w:val="BodyA"/>
        <w:numPr>
          <w:ilvl w:val="0"/>
          <w:numId w:val="5"/>
        </w:numPr>
        <w:ind w:left="-142" w:right="-205"/>
        <w:jc w:val="both"/>
        <w:rPr>
          <w:rFonts w:ascii="Cambria" w:hAnsi="Cambria" w:cs="Arial"/>
          <w:lang w:val="en-US"/>
        </w:rPr>
      </w:pPr>
      <w:r w:rsidRPr="005A1038">
        <w:rPr>
          <w:rStyle w:val="None"/>
          <w:rFonts w:ascii="Cambria" w:hAnsi="Cambria" w:cs="Arial"/>
          <w:lang w:val="en-US"/>
        </w:rPr>
        <w:t>Associate Professor</w:t>
      </w:r>
      <w:r>
        <w:rPr>
          <w:rStyle w:val="None"/>
          <w:rFonts w:ascii="Cambria" w:hAnsi="Cambria" w:cs="Arial"/>
          <w:lang w:val="en-US"/>
        </w:rPr>
        <w:t xml:space="preserve"> (Reader)</w:t>
      </w:r>
      <w:r w:rsidRPr="005A1038">
        <w:rPr>
          <w:rStyle w:val="None"/>
          <w:rFonts w:ascii="Cambria" w:hAnsi="Cambria" w:cs="Arial"/>
          <w:lang w:val="en-US"/>
        </w:rPr>
        <w:t>, Bilkent University</w:t>
      </w:r>
      <w:r>
        <w:rPr>
          <w:rStyle w:val="None"/>
          <w:rFonts w:ascii="Cambria" w:hAnsi="Cambria" w:cs="Arial"/>
          <w:lang w:val="en-US"/>
        </w:rPr>
        <w:t>, Turkey</w:t>
      </w:r>
      <w:r w:rsidRPr="005A1038">
        <w:rPr>
          <w:rStyle w:val="None"/>
          <w:rFonts w:ascii="Cambria" w:hAnsi="Cambria" w:cs="Arial"/>
          <w:lang w:val="en-US"/>
        </w:rPr>
        <w:t xml:space="preserve"> (</w:t>
      </w:r>
      <w:r>
        <w:rPr>
          <w:rStyle w:val="None"/>
          <w:rFonts w:ascii="Cambria" w:hAnsi="Cambria" w:cs="Arial"/>
          <w:lang w:val="en-US"/>
        </w:rPr>
        <w:t xml:space="preserve">September-December </w:t>
      </w:r>
      <w:r w:rsidRPr="005A1038">
        <w:rPr>
          <w:rStyle w:val="None"/>
          <w:rFonts w:ascii="Cambria" w:hAnsi="Cambria" w:cs="Arial"/>
          <w:lang w:val="en-US"/>
        </w:rPr>
        <w:t>2016</w:t>
      </w:r>
      <w:r w:rsidRPr="005A1038">
        <w:rPr>
          <w:rFonts w:ascii="Cambria" w:hAnsi="Cambria" w:cs="Arial"/>
        </w:rPr>
        <w:t>)</w:t>
      </w:r>
    </w:p>
    <w:p w14:paraId="5B8D5E15" w14:textId="53BF74EC" w:rsidR="00D40D70" w:rsidRPr="00580D7B" w:rsidRDefault="00580D7B" w:rsidP="00BD5691">
      <w:pPr>
        <w:pStyle w:val="BodyA"/>
        <w:numPr>
          <w:ilvl w:val="0"/>
          <w:numId w:val="5"/>
        </w:numPr>
        <w:ind w:left="-142" w:right="-205"/>
        <w:jc w:val="both"/>
        <w:rPr>
          <w:rFonts w:ascii="Cambria" w:hAnsi="Cambria" w:cs="Arial"/>
          <w:lang w:val="en-US"/>
        </w:rPr>
      </w:pPr>
      <w:r w:rsidRPr="005A1038">
        <w:rPr>
          <w:rStyle w:val="None"/>
          <w:rFonts w:ascii="Cambria" w:hAnsi="Cambria" w:cs="Arial"/>
          <w:lang w:val="en-US"/>
        </w:rPr>
        <w:t>Assistant Professor</w:t>
      </w:r>
      <w:r>
        <w:rPr>
          <w:rStyle w:val="None"/>
          <w:rFonts w:ascii="Cambria" w:hAnsi="Cambria" w:cs="Arial"/>
          <w:lang w:val="en-US"/>
        </w:rPr>
        <w:t xml:space="preserve"> (Lecturer)</w:t>
      </w:r>
      <w:r w:rsidRPr="005A1038">
        <w:rPr>
          <w:rStyle w:val="None"/>
          <w:rFonts w:ascii="Cambria" w:hAnsi="Cambria" w:cs="Arial"/>
          <w:lang w:val="en-US"/>
        </w:rPr>
        <w:t>, Bilkent University</w:t>
      </w:r>
      <w:r>
        <w:rPr>
          <w:rStyle w:val="None"/>
          <w:rFonts w:ascii="Cambria" w:hAnsi="Cambria" w:cs="Arial"/>
          <w:lang w:val="en-US"/>
        </w:rPr>
        <w:t>, Turkey</w:t>
      </w:r>
      <w:r w:rsidRPr="005A1038">
        <w:rPr>
          <w:rStyle w:val="None"/>
          <w:rFonts w:ascii="Cambria" w:hAnsi="Cambria" w:cs="Arial"/>
          <w:lang w:val="en-US"/>
        </w:rPr>
        <w:t xml:space="preserve"> (</w:t>
      </w:r>
      <w:r>
        <w:rPr>
          <w:rStyle w:val="None"/>
          <w:rFonts w:ascii="Cambria" w:hAnsi="Cambria" w:cs="Arial"/>
          <w:lang w:val="en-US"/>
        </w:rPr>
        <w:t xml:space="preserve">September </w:t>
      </w:r>
      <w:r w:rsidRPr="005A1038">
        <w:rPr>
          <w:rStyle w:val="None"/>
          <w:rFonts w:ascii="Cambria" w:hAnsi="Cambria" w:cs="Arial"/>
          <w:lang w:val="en-US"/>
        </w:rPr>
        <w:t>2011-</w:t>
      </w:r>
      <w:r>
        <w:rPr>
          <w:rStyle w:val="None"/>
          <w:rFonts w:ascii="Cambria" w:hAnsi="Cambria" w:cs="Arial"/>
          <w:lang w:val="en-US"/>
        </w:rPr>
        <w:t xml:space="preserve"> August </w:t>
      </w:r>
      <w:r w:rsidRPr="005A1038">
        <w:rPr>
          <w:rStyle w:val="None"/>
          <w:rFonts w:ascii="Cambria" w:hAnsi="Cambria" w:cs="Arial"/>
          <w:lang w:val="en-US"/>
        </w:rPr>
        <w:t>2016</w:t>
      </w:r>
      <w:r w:rsidRPr="005A1038">
        <w:rPr>
          <w:rFonts w:ascii="Cambria" w:hAnsi="Cambria" w:cs="Arial"/>
        </w:rPr>
        <w:t>)</w:t>
      </w:r>
    </w:p>
    <w:p w14:paraId="22057928" w14:textId="4EC6A009" w:rsidR="00580D7B" w:rsidRPr="00580D7B" w:rsidRDefault="00580D7B" w:rsidP="00BD5691">
      <w:pPr>
        <w:pStyle w:val="BodyA"/>
        <w:numPr>
          <w:ilvl w:val="0"/>
          <w:numId w:val="5"/>
        </w:numPr>
        <w:ind w:left="-142" w:right="-205"/>
        <w:jc w:val="both"/>
        <w:rPr>
          <w:rFonts w:ascii="Cambria" w:hAnsi="Cambria" w:cs="Arial"/>
          <w:b/>
          <w:bCs/>
          <w:lang w:val="en-US"/>
        </w:rPr>
      </w:pPr>
      <w:r w:rsidRPr="005A1038">
        <w:rPr>
          <w:rStyle w:val="None"/>
          <w:rFonts w:ascii="Cambria" w:hAnsi="Cambria" w:cs="Arial"/>
          <w:lang w:val="en-US"/>
        </w:rPr>
        <w:t>Post-Doctoral Researcher, T</w:t>
      </w:r>
      <w:r w:rsidR="009F0A92">
        <w:rPr>
          <w:rStyle w:val="None"/>
          <w:rFonts w:ascii="Cambria" w:hAnsi="Cambria" w:cs="Arial"/>
          <w:lang w:val="en-US"/>
        </w:rPr>
        <w:t>U</w:t>
      </w:r>
      <w:r w:rsidRPr="005A1038">
        <w:rPr>
          <w:rStyle w:val="None"/>
          <w:rFonts w:ascii="Cambria" w:hAnsi="Cambria" w:cs="Arial"/>
        </w:rPr>
        <w:t>B</w:t>
      </w:r>
      <w:r w:rsidR="009F0A92">
        <w:rPr>
          <w:rStyle w:val="None"/>
          <w:rFonts w:ascii="Cambria" w:hAnsi="Cambria" w:cs="Arial"/>
          <w:lang w:val="en-US"/>
        </w:rPr>
        <w:t>I</w:t>
      </w:r>
      <w:r w:rsidRPr="005A1038">
        <w:rPr>
          <w:rStyle w:val="None"/>
          <w:rFonts w:ascii="Cambria" w:hAnsi="Cambria" w:cs="Arial"/>
          <w:lang w:val="en-US"/>
        </w:rPr>
        <w:t>TAK</w:t>
      </w:r>
      <w:r>
        <w:rPr>
          <w:rStyle w:val="None"/>
          <w:rFonts w:ascii="Cambria" w:hAnsi="Cambria" w:cs="Arial"/>
          <w:lang w:val="en-US"/>
        </w:rPr>
        <w:t xml:space="preserve"> (The Scientific Research Council of Turkey)</w:t>
      </w:r>
      <w:r w:rsidRPr="005A1038">
        <w:rPr>
          <w:rStyle w:val="None"/>
          <w:rFonts w:ascii="Cambria" w:hAnsi="Cambria" w:cs="Arial"/>
          <w:lang w:val="en-US"/>
        </w:rPr>
        <w:t xml:space="preserve"> Project entitled ‘Security Dilemma and Irregular Migration: The Case of Turkey’</w:t>
      </w:r>
      <w:r w:rsidRPr="005A1038">
        <w:rPr>
          <w:rStyle w:val="None"/>
          <w:rFonts w:ascii="Cambria" w:hAnsi="Cambria" w:cs="Arial"/>
        </w:rPr>
        <w:t>, Bilkent University, Ankara, Turkey (April 2011- August</w:t>
      </w:r>
      <w:r>
        <w:rPr>
          <w:rStyle w:val="None"/>
          <w:rFonts w:ascii="Cambria" w:hAnsi="Cambria" w:cs="Arial"/>
        </w:rPr>
        <w:t xml:space="preserve"> </w:t>
      </w:r>
      <w:r w:rsidRPr="005A1038">
        <w:rPr>
          <w:rStyle w:val="None"/>
          <w:rFonts w:ascii="Cambria" w:hAnsi="Cambria" w:cs="Arial"/>
        </w:rPr>
        <w:t xml:space="preserve">2011) </w:t>
      </w:r>
    </w:p>
    <w:p w14:paraId="4705CAF9" w14:textId="77777777" w:rsidR="00580D7B" w:rsidRDefault="00580D7B" w:rsidP="00BD5691">
      <w:pPr>
        <w:pStyle w:val="BodyA"/>
        <w:numPr>
          <w:ilvl w:val="0"/>
          <w:numId w:val="5"/>
        </w:numPr>
        <w:ind w:left="-142" w:right="-205"/>
        <w:jc w:val="both"/>
        <w:rPr>
          <w:rStyle w:val="None"/>
          <w:rFonts w:ascii="Cambria" w:hAnsi="Cambria" w:cs="Arial"/>
          <w:lang w:val="en-US"/>
        </w:rPr>
      </w:pPr>
      <w:r w:rsidRPr="005A1038">
        <w:rPr>
          <w:rStyle w:val="None"/>
          <w:rFonts w:ascii="Cambria" w:hAnsi="Cambria" w:cs="Arial"/>
          <w:lang w:val="en-US"/>
        </w:rPr>
        <w:t>Post-Doctoral Researcher, INEX Project entitled ‘Converging and Conflicting Ethical Values in the Internal/External Se</w:t>
      </w:r>
      <w:r>
        <w:rPr>
          <w:rStyle w:val="None"/>
          <w:rFonts w:ascii="Cambria" w:hAnsi="Cambria" w:cs="Arial"/>
          <w:lang w:val="en-US"/>
        </w:rPr>
        <w:t>curity Continuum in Europe (</w:t>
      </w:r>
      <w:r w:rsidRPr="005A1038">
        <w:rPr>
          <w:rStyle w:val="None"/>
          <w:rFonts w:ascii="Cambria" w:hAnsi="Cambria" w:cs="Arial"/>
          <w:lang w:val="en-US"/>
        </w:rPr>
        <w:t>European Commission 7</w:t>
      </w:r>
      <w:r w:rsidRPr="005A1038">
        <w:rPr>
          <w:rStyle w:val="None"/>
          <w:rFonts w:ascii="Cambria" w:hAnsi="Cambria" w:cs="Arial"/>
          <w:vertAlign w:val="superscript"/>
          <w:lang w:val="en-US"/>
        </w:rPr>
        <w:t>th</w:t>
      </w:r>
      <w:r w:rsidRPr="005A1038">
        <w:rPr>
          <w:rStyle w:val="None"/>
          <w:rFonts w:ascii="Cambria" w:hAnsi="Cambria" w:cs="Arial"/>
          <w:lang w:val="en-US"/>
        </w:rPr>
        <w:t xml:space="preserve"> Framework Programme)’, Bilkent University, Ankara, Turkey (July 2010- March 2011</w:t>
      </w:r>
      <w:r>
        <w:rPr>
          <w:rStyle w:val="None"/>
          <w:rFonts w:ascii="Cambria" w:hAnsi="Cambria" w:cs="Arial"/>
          <w:lang w:val="en-US"/>
        </w:rPr>
        <w:t>).</w:t>
      </w:r>
    </w:p>
    <w:p w14:paraId="6A6A109F" w14:textId="77777777" w:rsidR="00D40D70" w:rsidRPr="00D40D70" w:rsidRDefault="00D40D70" w:rsidP="00BD5691">
      <w:pPr>
        <w:pStyle w:val="BodyA"/>
        <w:ind w:right="-205"/>
        <w:jc w:val="both"/>
        <w:rPr>
          <w:rFonts w:ascii="Cambria" w:hAnsi="Cambria" w:cs="Arial"/>
        </w:rPr>
      </w:pPr>
    </w:p>
    <w:p w14:paraId="42343C80" w14:textId="135ED62E" w:rsidR="005C1614" w:rsidRPr="009F0A92" w:rsidRDefault="00B725F8" w:rsidP="00BD5691">
      <w:pPr>
        <w:pStyle w:val="BodyA"/>
        <w:numPr>
          <w:ilvl w:val="0"/>
          <w:numId w:val="3"/>
        </w:numPr>
        <w:ind w:left="-142" w:right="-205"/>
        <w:jc w:val="both"/>
        <w:rPr>
          <w:rFonts w:ascii="Cambria" w:hAnsi="Cambria" w:cs="Arial"/>
        </w:rPr>
      </w:pPr>
      <w:r w:rsidRPr="001064B9">
        <w:rPr>
          <w:rFonts w:ascii="Cambria" w:hAnsi="Cambria" w:cs="Arial"/>
          <w:b/>
          <w:bCs/>
          <w:lang w:val="en-US"/>
        </w:rPr>
        <w:t>Publications</w:t>
      </w:r>
      <w:r w:rsidR="005A1038" w:rsidRPr="001064B9">
        <w:rPr>
          <w:rFonts w:ascii="Cambria" w:hAnsi="Cambria" w:cs="Arial"/>
          <w:b/>
          <w:bCs/>
          <w:lang w:val="en-US"/>
        </w:rPr>
        <w:t xml:space="preserve"> </w:t>
      </w:r>
    </w:p>
    <w:p w14:paraId="4B94D5A5" w14:textId="77777777" w:rsidR="005C1614" w:rsidRPr="005A1038" w:rsidRDefault="005C1614" w:rsidP="00BD5691">
      <w:pPr>
        <w:pStyle w:val="BodyA"/>
        <w:ind w:left="-142" w:right="-205"/>
        <w:jc w:val="both"/>
        <w:rPr>
          <w:rFonts w:ascii="Cambria" w:hAnsi="Cambria" w:cs="Arial"/>
        </w:rPr>
      </w:pPr>
    </w:p>
    <w:p w14:paraId="2657EF28" w14:textId="77777777" w:rsidR="005C1614" w:rsidRPr="005A1038" w:rsidRDefault="00B725F8" w:rsidP="00BD5691">
      <w:pPr>
        <w:pStyle w:val="BodyA"/>
        <w:ind w:left="-142" w:right="-205" w:hanging="72"/>
        <w:jc w:val="both"/>
        <w:rPr>
          <w:rFonts w:ascii="Cambria" w:hAnsi="Cambria" w:cs="Arial"/>
        </w:rPr>
      </w:pPr>
      <w:r w:rsidRPr="005A1038">
        <w:rPr>
          <w:rFonts w:ascii="Cambria" w:hAnsi="Cambria" w:cs="Arial"/>
          <w:i/>
          <w:iCs/>
          <w:lang w:val="en-US"/>
        </w:rPr>
        <w:t>Books</w:t>
      </w:r>
    </w:p>
    <w:p w14:paraId="3DEEC669" w14:textId="77777777" w:rsidR="005C1614" w:rsidRPr="005A1038" w:rsidRDefault="005C1614" w:rsidP="00BD5691">
      <w:pPr>
        <w:pStyle w:val="BodyA"/>
        <w:ind w:left="-142" w:right="-205"/>
        <w:jc w:val="both"/>
        <w:rPr>
          <w:rFonts w:ascii="Cambria" w:hAnsi="Cambria" w:cs="Arial"/>
        </w:rPr>
      </w:pPr>
    </w:p>
    <w:p w14:paraId="0EE30677" w14:textId="41F16EF5" w:rsidR="008F6C4C" w:rsidRPr="00F46627" w:rsidRDefault="00AD0D3F" w:rsidP="00BD5691">
      <w:pPr>
        <w:pStyle w:val="BodyA"/>
        <w:numPr>
          <w:ilvl w:val="0"/>
          <w:numId w:val="10"/>
        </w:numPr>
        <w:ind w:left="-142" w:right="-205"/>
        <w:jc w:val="both"/>
        <w:rPr>
          <w:rFonts w:ascii="Cambria" w:hAnsi="Cambria" w:cs="Arial"/>
          <w:lang w:val="en-US"/>
        </w:rPr>
      </w:pPr>
      <w:r>
        <w:rPr>
          <w:rFonts w:ascii="Cambria" w:hAnsi="Cambria" w:cs="Arial"/>
          <w:lang w:val="en-US"/>
        </w:rPr>
        <w:t xml:space="preserve">(2022) </w:t>
      </w:r>
      <w:r w:rsidRPr="00F46627">
        <w:rPr>
          <w:rFonts w:ascii="Cambria" w:hAnsi="Cambria" w:cs="Arial"/>
          <w:i/>
          <w:iCs/>
          <w:lang w:val="en-US"/>
        </w:rPr>
        <w:t xml:space="preserve">Positive Security: </w:t>
      </w:r>
      <w:r w:rsidR="00F46627" w:rsidRPr="00F46627">
        <w:rPr>
          <w:rFonts w:ascii="Cambria" w:hAnsi="Cambria" w:cs="Arial"/>
          <w:i/>
          <w:iCs/>
          <w:lang w:val="en-US"/>
        </w:rPr>
        <w:t>Collective Life in an Uncertain World</w:t>
      </w:r>
      <w:r w:rsidR="00F46627">
        <w:rPr>
          <w:rFonts w:ascii="Cambria" w:hAnsi="Cambria" w:cs="Arial"/>
          <w:lang w:val="en-US"/>
        </w:rPr>
        <w:t>. London: Routledge</w:t>
      </w:r>
      <w:r w:rsidR="007607EA">
        <w:rPr>
          <w:rFonts w:ascii="Cambria" w:hAnsi="Cambria" w:cs="Arial"/>
          <w:lang w:val="en-US"/>
        </w:rPr>
        <w:t xml:space="preserve"> (with Gunhild Hoogensen</w:t>
      </w:r>
      <w:r w:rsidR="00B422B7" w:rsidRPr="00B422B7">
        <w:rPr>
          <w:rFonts w:ascii="Cambria" w:hAnsi="Cambria" w:cs="Arial"/>
          <w:lang w:val="en-US"/>
        </w:rPr>
        <w:t xml:space="preserve"> </w:t>
      </w:r>
      <w:r w:rsidR="00B422B7">
        <w:rPr>
          <w:rFonts w:ascii="Cambria" w:hAnsi="Cambria" w:cs="Arial"/>
          <w:lang w:val="en-US"/>
        </w:rPr>
        <w:t>Gjorv</w:t>
      </w:r>
      <w:r w:rsidR="007607EA">
        <w:rPr>
          <w:rFonts w:ascii="Cambria" w:hAnsi="Cambria" w:cs="Arial"/>
          <w:lang w:val="en-US"/>
        </w:rPr>
        <w:t>)</w:t>
      </w:r>
      <w:r w:rsidR="009F0A92">
        <w:rPr>
          <w:rFonts w:ascii="Cambria" w:hAnsi="Cambria" w:cs="Arial"/>
          <w:lang w:val="en-US"/>
        </w:rPr>
        <w:t xml:space="preserve"> (</w:t>
      </w:r>
      <w:r w:rsidR="00682FC7">
        <w:rPr>
          <w:rFonts w:ascii="Cambria" w:hAnsi="Cambria" w:cs="Arial"/>
          <w:lang w:val="en-US"/>
        </w:rPr>
        <w:t>88940 words</w:t>
      </w:r>
      <w:r w:rsidR="009F0A92">
        <w:rPr>
          <w:rFonts w:ascii="Cambria" w:hAnsi="Cambria" w:cs="Arial"/>
          <w:lang w:val="en-US"/>
        </w:rPr>
        <w:t>)</w:t>
      </w:r>
      <w:r w:rsidR="00F46627">
        <w:rPr>
          <w:rFonts w:ascii="Cambria" w:hAnsi="Cambria" w:cs="Arial"/>
          <w:lang w:val="en-US"/>
        </w:rPr>
        <w:t>.</w:t>
      </w:r>
    </w:p>
    <w:p w14:paraId="0842F557" w14:textId="77777777" w:rsidR="00F46627" w:rsidRPr="00F46627" w:rsidRDefault="00F46627" w:rsidP="00BD5691">
      <w:pPr>
        <w:pStyle w:val="BodyA"/>
        <w:ind w:left="-142" w:right="-205"/>
        <w:jc w:val="both"/>
        <w:rPr>
          <w:rFonts w:ascii="Cambria" w:hAnsi="Cambria" w:cs="Arial"/>
          <w:lang w:val="en-US"/>
        </w:rPr>
      </w:pPr>
    </w:p>
    <w:p w14:paraId="12E6D313" w14:textId="663A7E13" w:rsidR="005C1614" w:rsidRDefault="00B725F8" w:rsidP="00BD5691">
      <w:pPr>
        <w:pStyle w:val="BodyA"/>
        <w:numPr>
          <w:ilvl w:val="0"/>
          <w:numId w:val="10"/>
        </w:numPr>
        <w:ind w:left="-142" w:right="-205"/>
        <w:jc w:val="both"/>
        <w:rPr>
          <w:rFonts w:ascii="Cambria" w:hAnsi="Cambria" w:cs="Arial"/>
          <w:lang w:val="en-US"/>
        </w:rPr>
      </w:pPr>
      <w:r w:rsidRPr="005A1038">
        <w:rPr>
          <w:rFonts w:ascii="Cambria" w:hAnsi="Cambria" w:cs="Arial"/>
          <w:lang w:val="en-US"/>
        </w:rPr>
        <w:lastRenderedPageBreak/>
        <w:t xml:space="preserve">(2016) </w:t>
      </w:r>
      <w:r w:rsidRPr="005A1038">
        <w:rPr>
          <w:rFonts w:ascii="Cambria" w:hAnsi="Cambria" w:cs="Arial"/>
          <w:i/>
          <w:iCs/>
          <w:lang w:val="en-US"/>
        </w:rPr>
        <w:t>Turkey, Power and the West: Gendered International Relations and Foreign Policy</w:t>
      </w:r>
      <w:r w:rsidRPr="005A1038">
        <w:rPr>
          <w:rFonts w:ascii="Cambria" w:hAnsi="Cambria" w:cs="Arial"/>
          <w:lang w:val="en-US"/>
        </w:rPr>
        <w:t>.</w:t>
      </w:r>
      <w:r w:rsidRPr="005A1038">
        <w:rPr>
          <w:rFonts w:ascii="Cambria" w:hAnsi="Cambria" w:cs="Arial"/>
          <w:lang w:val="de-DE"/>
        </w:rPr>
        <w:t xml:space="preserve"> London: </w:t>
      </w:r>
      <w:r w:rsidR="000470A0">
        <w:rPr>
          <w:rFonts w:ascii="Cambria" w:hAnsi="Cambria" w:cs="Arial"/>
          <w:lang w:val="de-DE"/>
        </w:rPr>
        <w:t>Bloomsbury</w:t>
      </w:r>
      <w:r w:rsidR="00B649AB">
        <w:rPr>
          <w:rFonts w:ascii="Cambria" w:hAnsi="Cambria" w:cs="Arial"/>
          <w:lang w:val="de-DE"/>
        </w:rPr>
        <w:t xml:space="preserve"> (97970 words)</w:t>
      </w:r>
      <w:r w:rsidRPr="005A1038">
        <w:rPr>
          <w:rFonts w:ascii="Cambria" w:hAnsi="Cambria" w:cs="Arial"/>
          <w:lang w:val="en-US"/>
        </w:rPr>
        <w:t>.</w:t>
      </w:r>
    </w:p>
    <w:p w14:paraId="3656B9AB" w14:textId="77777777" w:rsidR="005C1614" w:rsidRPr="005A1038" w:rsidRDefault="005C1614" w:rsidP="00E04E81">
      <w:pPr>
        <w:pStyle w:val="BodyA"/>
        <w:ind w:right="220"/>
        <w:jc w:val="both"/>
        <w:rPr>
          <w:rFonts w:ascii="Cambria" w:hAnsi="Cambria" w:cs="Arial"/>
        </w:rPr>
      </w:pPr>
    </w:p>
    <w:p w14:paraId="3E61CE94" w14:textId="53E2BF73" w:rsidR="00A8368E" w:rsidRPr="00E04E81" w:rsidRDefault="00B725F8" w:rsidP="00E04E81">
      <w:pPr>
        <w:pStyle w:val="BodyA"/>
        <w:numPr>
          <w:ilvl w:val="0"/>
          <w:numId w:val="10"/>
        </w:numPr>
        <w:ind w:left="-142" w:right="-205"/>
        <w:jc w:val="both"/>
        <w:rPr>
          <w:rFonts w:ascii="Cambria" w:hAnsi="Cambria" w:cs="Arial"/>
          <w:lang w:val="en-US"/>
        </w:rPr>
      </w:pPr>
      <w:r w:rsidRPr="005A1038">
        <w:rPr>
          <w:rFonts w:ascii="Cambria" w:hAnsi="Cambria" w:cs="Arial"/>
          <w:lang w:val="en-US"/>
        </w:rPr>
        <w:t xml:space="preserve">(2013, paperback 2018) </w:t>
      </w:r>
      <w:r w:rsidRPr="005A1038">
        <w:rPr>
          <w:rFonts w:ascii="Cambria" w:hAnsi="Cambria" w:cs="Arial"/>
          <w:i/>
          <w:iCs/>
          <w:lang w:val="en-US"/>
        </w:rPr>
        <w:t xml:space="preserve">Rethinking Security in the Age of Migration: Trust and Emancipation in Europe. </w:t>
      </w:r>
      <w:r w:rsidRPr="005A1038">
        <w:rPr>
          <w:rFonts w:ascii="Cambria" w:hAnsi="Cambria" w:cs="Arial"/>
          <w:lang w:val="en-US"/>
        </w:rPr>
        <w:t>London: Routledge</w:t>
      </w:r>
      <w:r w:rsidR="00B649AB">
        <w:rPr>
          <w:rFonts w:ascii="Cambria" w:hAnsi="Cambria" w:cs="Arial"/>
          <w:lang w:val="en-US"/>
        </w:rPr>
        <w:t xml:space="preserve"> (9</w:t>
      </w:r>
      <w:r w:rsidR="00682FC7">
        <w:rPr>
          <w:rFonts w:ascii="Cambria" w:hAnsi="Cambria" w:cs="Arial"/>
          <w:lang w:val="en-US"/>
        </w:rPr>
        <w:t>0</w:t>
      </w:r>
      <w:r w:rsidR="00B649AB">
        <w:rPr>
          <w:rFonts w:ascii="Cambria" w:hAnsi="Cambria" w:cs="Arial"/>
          <w:lang w:val="en-US"/>
        </w:rPr>
        <w:t>500 words)</w:t>
      </w:r>
      <w:r w:rsidRPr="005A1038">
        <w:rPr>
          <w:rFonts w:ascii="Cambria" w:hAnsi="Cambria" w:cs="Arial"/>
          <w:lang w:val="en-US"/>
        </w:rPr>
        <w:t>.</w:t>
      </w:r>
      <w:r w:rsidRPr="005A1038">
        <w:rPr>
          <w:rFonts w:ascii="Cambria" w:hAnsi="Cambria" w:cs="Arial"/>
        </w:rPr>
        <w:t xml:space="preserve"> </w:t>
      </w:r>
    </w:p>
    <w:p w14:paraId="45FB0818" w14:textId="77777777" w:rsidR="006F2D24" w:rsidRPr="005A1038" w:rsidRDefault="006F2D24" w:rsidP="00BD5691">
      <w:pPr>
        <w:pStyle w:val="BodyA"/>
        <w:ind w:right="-205"/>
        <w:jc w:val="both"/>
        <w:rPr>
          <w:rFonts w:ascii="Cambria" w:hAnsi="Cambria" w:cs="Arial"/>
        </w:rPr>
      </w:pPr>
    </w:p>
    <w:p w14:paraId="49C039D6" w14:textId="489EE6C7" w:rsidR="00F4293B" w:rsidRDefault="006E35C2" w:rsidP="00BD5691">
      <w:pPr>
        <w:pStyle w:val="BodyA"/>
        <w:ind w:left="-142" w:right="-205" w:hanging="72"/>
        <w:jc w:val="both"/>
        <w:rPr>
          <w:rFonts w:ascii="Cambria" w:hAnsi="Cambria" w:cs="Arial"/>
          <w:i/>
          <w:iCs/>
          <w:lang w:val="en-US"/>
        </w:rPr>
      </w:pPr>
      <w:r>
        <w:rPr>
          <w:rFonts w:ascii="Cambria" w:hAnsi="Cambria" w:cs="Arial"/>
          <w:i/>
          <w:iCs/>
          <w:lang w:val="en-US"/>
        </w:rPr>
        <w:t xml:space="preserve">Peer Reviewed </w:t>
      </w:r>
      <w:r w:rsidR="00B725F8" w:rsidRPr="005A1038">
        <w:rPr>
          <w:rFonts w:ascii="Cambria" w:hAnsi="Cambria" w:cs="Arial"/>
          <w:i/>
          <w:iCs/>
          <w:lang w:val="en-US"/>
        </w:rPr>
        <w:t xml:space="preserve">Articles </w:t>
      </w:r>
    </w:p>
    <w:p w14:paraId="7C419DDA" w14:textId="77777777" w:rsidR="00F4293B" w:rsidRDefault="00F4293B" w:rsidP="00BD5691">
      <w:pPr>
        <w:pStyle w:val="BodyA"/>
        <w:ind w:left="-142" w:right="-205" w:hanging="72"/>
        <w:jc w:val="both"/>
        <w:rPr>
          <w:rFonts w:ascii="Cambria" w:hAnsi="Cambria" w:cs="Arial"/>
          <w:i/>
          <w:iCs/>
          <w:lang w:val="en-US"/>
        </w:rPr>
      </w:pPr>
    </w:p>
    <w:p w14:paraId="18224486" w14:textId="468653EC" w:rsidR="001B3B10" w:rsidRDefault="001B3B10" w:rsidP="00BD5691">
      <w:pPr>
        <w:pStyle w:val="BodyA"/>
        <w:numPr>
          <w:ilvl w:val="0"/>
          <w:numId w:val="12"/>
        </w:numPr>
        <w:ind w:left="-142" w:right="-205"/>
        <w:jc w:val="both"/>
        <w:rPr>
          <w:rFonts w:ascii="Cambria" w:hAnsi="Cambria" w:cs="Arial"/>
        </w:rPr>
      </w:pPr>
      <w:r>
        <w:rPr>
          <w:rFonts w:ascii="Cambria" w:hAnsi="Cambria" w:cs="Arial"/>
        </w:rPr>
        <w:t xml:space="preserve">(2022) </w:t>
      </w:r>
      <w:r w:rsidR="00C424AB">
        <w:rPr>
          <w:rFonts w:ascii="Cambria" w:hAnsi="Cambria" w:cs="Arial"/>
        </w:rPr>
        <w:t>“</w:t>
      </w:r>
      <w:r w:rsidR="00C424AB" w:rsidRPr="00C424AB">
        <w:rPr>
          <w:rFonts w:ascii="Cambria" w:hAnsi="Cambria" w:cs="Arial"/>
        </w:rPr>
        <w:t>Desires, Fantasies, and Hierarchies:</w:t>
      </w:r>
      <w:r w:rsidR="00C424AB">
        <w:rPr>
          <w:rFonts w:ascii="Cambria" w:hAnsi="Cambria" w:cs="Arial"/>
        </w:rPr>
        <w:t xml:space="preserve"> </w:t>
      </w:r>
      <w:r w:rsidR="00C424AB" w:rsidRPr="00C424AB">
        <w:rPr>
          <w:rFonts w:ascii="Cambria" w:hAnsi="Cambria" w:cs="Arial"/>
        </w:rPr>
        <w:t>Postcolonial Status Anxiety through Ontological Security”</w:t>
      </w:r>
      <w:r w:rsidR="00C424AB">
        <w:rPr>
          <w:rFonts w:ascii="Cambria" w:hAnsi="Cambria" w:cs="Arial"/>
        </w:rPr>
        <w:t xml:space="preserve">, </w:t>
      </w:r>
      <w:r w:rsidR="00C424AB" w:rsidRPr="0067643D">
        <w:rPr>
          <w:rFonts w:ascii="Cambria" w:hAnsi="Cambria" w:cs="Arial"/>
          <w:i/>
          <w:iCs/>
        </w:rPr>
        <w:t>Alternatives</w:t>
      </w:r>
      <w:r w:rsidR="0067643D">
        <w:rPr>
          <w:rFonts w:ascii="Cambria" w:hAnsi="Cambria" w:cs="Arial"/>
        </w:rPr>
        <w:t xml:space="preserve">, </w:t>
      </w:r>
      <w:r w:rsidR="0067643D" w:rsidRPr="0067643D">
        <w:rPr>
          <w:rFonts w:ascii="Cambria" w:hAnsi="Cambria" w:cs="Arial"/>
        </w:rPr>
        <w:t>Special Issue Governing and Navigating Subjects in the Age of 'Permanent Anxieties': National, Regional, and Global Perspectives</w:t>
      </w:r>
      <w:r w:rsidR="0067643D">
        <w:rPr>
          <w:rFonts w:ascii="Cambria" w:hAnsi="Cambria" w:cs="Arial"/>
        </w:rPr>
        <w:t xml:space="preserve"> (</w:t>
      </w:r>
      <w:r w:rsidR="00E04E81">
        <w:rPr>
          <w:rFonts w:ascii="Cambria" w:hAnsi="Cambria" w:cs="Arial"/>
        </w:rPr>
        <w:t>online first</w:t>
      </w:r>
      <w:r w:rsidR="0067643D">
        <w:rPr>
          <w:rFonts w:ascii="Cambria" w:hAnsi="Cambria" w:cs="Arial"/>
        </w:rPr>
        <w:t>, with Jordan Pilcher).</w:t>
      </w:r>
    </w:p>
    <w:p w14:paraId="580638DC" w14:textId="77777777" w:rsidR="004605BA" w:rsidRPr="00C424AB" w:rsidRDefault="004605BA" w:rsidP="004605BA">
      <w:pPr>
        <w:pStyle w:val="BodyA"/>
        <w:ind w:left="-142" w:right="-205"/>
        <w:jc w:val="both"/>
        <w:rPr>
          <w:rFonts w:ascii="Cambria" w:hAnsi="Cambria" w:cs="Arial"/>
        </w:rPr>
      </w:pPr>
    </w:p>
    <w:p w14:paraId="6640DFB4" w14:textId="682D9834" w:rsidR="00A46506" w:rsidRDefault="008F6C4C" w:rsidP="00BD5691">
      <w:pPr>
        <w:pStyle w:val="BodyA"/>
        <w:numPr>
          <w:ilvl w:val="0"/>
          <w:numId w:val="12"/>
        </w:numPr>
        <w:ind w:left="-142" w:right="-205"/>
        <w:jc w:val="both"/>
        <w:rPr>
          <w:rFonts w:ascii="Cambria" w:hAnsi="Cambria" w:cs="Arial"/>
        </w:rPr>
      </w:pPr>
      <w:r>
        <w:rPr>
          <w:rFonts w:ascii="Cambria" w:hAnsi="Cambria" w:cs="Arial"/>
        </w:rPr>
        <w:t>(2022)</w:t>
      </w:r>
      <w:r w:rsidR="004A2769">
        <w:rPr>
          <w:rFonts w:ascii="Cambria" w:hAnsi="Cambria" w:cs="Arial"/>
        </w:rPr>
        <w:t xml:space="preserve"> </w:t>
      </w:r>
      <w:r w:rsidR="002B2C5D">
        <w:rPr>
          <w:rFonts w:ascii="Cambria" w:hAnsi="Cambria" w:cs="Arial"/>
        </w:rPr>
        <w:t>“</w:t>
      </w:r>
      <w:r w:rsidR="002B2C5D" w:rsidRPr="002B2C5D">
        <w:rPr>
          <w:rFonts w:ascii="Cambria" w:hAnsi="Cambria" w:cs="Arial"/>
        </w:rPr>
        <w:t>Turkey’s Antarctic Quest: Historical Legacies, Geopolitical Ambitions</w:t>
      </w:r>
      <w:r w:rsidR="002B2C5D">
        <w:rPr>
          <w:rFonts w:ascii="Cambria" w:hAnsi="Cambria" w:cs="Arial"/>
        </w:rPr>
        <w:t xml:space="preserve">”, </w:t>
      </w:r>
      <w:r w:rsidR="002B2C5D" w:rsidRPr="002B2C5D">
        <w:rPr>
          <w:rFonts w:ascii="Cambria" w:hAnsi="Cambria" w:cs="Arial"/>
          <w:i/>
          <w:iCs/>
        </w:rPr>
        <w:t>RUSI Journal</w:t>
      </w:r>
      <w:r w:rsidR="002A6D58">
        <w:rPr>
          <w:rFonts w:ascii="Cambria" w:hAnsi="Cambria" w:cs="Arial"/>
        </w:rPr>
        <w:t xml:space="preserve">, </w:t>
      </w:r>
      <w:r w:rsidR="009F2F64">
        <w:rPr>
          <w:rFonts w:ascii="Cambria" w:hAnsi="Cambria" w:cs="Arial"/>
        </w:rPr>
        <w:t>Vol. 166 no: 6-7, 64-72.</w:t>
      </w:r>
    </w:p>
    <w:p w14:paraId="350595E2" w14:textId="77777777" w:rsidR="00A46506" w:rsidRDefault="00A46506" w:rsidP="00BD5691">
      <w:pPr>
        <w:pStyle w:val="BodyA"/>
        <w:ind w:left="-142" w:right="-205"/>
        <w:jc w:val="both"/>
        <w:rPr>
          <w:rFonts w:ascii="Cambria" w:hAnsi="Cambria" w:cs="Arial"/>
        </w:rPr>
      </w:pPr>
    </w:p>
    <w:p w14:paraId="3B0F0EE9" w14:textId="3CD7740C" w:rsidR="004664E5" w:rsidRDefault="004664E5" w:rsidP="00BD5691">
      <w:pPr>
        <w:pStyle w:val="BodyA"/>
        <w:numPr>
          <w:ilvl w:val="0"/>
          <w:numId w:val="12"/>
        </w:numPr>
        <w:ind w:left="-142" w:right="-205"/>
        <w:jc w:val="both"/>
        <w:rPr>
          <w:rFonts w:ascii="Cambria" w:hAnsi="Cambria" w:cs="Arial"/>
        </w:rPr>
      </w:pPr>
      <w:r>
        <w:rPr>
          <w:rFonts w:ascii="Cambria" w:hAnsi="Cambria" w:cs="Arial"/>
        </w:rPr>
        <w:t xml:space="preserve">(2021) “Who is entitled to feel in the age of populism?: Women’s Resistance to Migrant Detention in Britain”, </w:t>
      </w:r>
      <w:r w:rsidRPr="004664E5">
        <w:rPr>
          <w:rFonts w:ascii="Cambria" w:hAnsi="Cambria" w:cs="Arial"/>
          <w:i/>
          <w:iCs/>
        </w:rPr>
        <w:t>International Affairs</w:t>
      </w:r>
      <w:r w:rsidR="00B7542D">
        <w:rPr>
          <w:rFonts w:ascii="Cambria" w:hAnsi="Cambria" w:cs="Arial"/>
        </w:rPr>
        <w:t>, Vol. 97</w:t>
      </w:r>
      <w:r w:rsidR="00335B54">
        <w:rPr>
          <w:rFonts w:ascii="Cambria" w:hAnsi="Cambria" w:cs="Arial"/>
        </w:rPr>
        <w:t xml:space="preserve"> no: 2, 483-502</w:t>
      </w:r>
      <w:r>
        <w:rPr>
          <w:rFonts w:ascii="Cambria" w:hAnsi="Cambria" w:cs="Arial"/>
        </w:rPr>
        <w:t>.  (with Athina Gkouti)</w:t>
      </w:r>
      <w:r w:rsidR="00D61451">
        <w:rPr>
          <w:rFonts w:ascii="Cambria" w:hAnsi="Cambria" w:cs="Arial"/>
        </w:rPr>
        <w:t xml:space="preserve"> </w:t>
      </w:r>
    </w:p>
    <w:p w14:paraId="7C29AB98" w14:textId="77777777" w:rsidR="00E04E81" w:rsidRDefault="00E04E81" w:rsidP="00E04E81">
      <w:pPr>
        <w:pStyle w:val="ListParagraph"/>
        <w:rPr>
          <w:rFonts w:ascii="Cambria" w:hAnsi="Cambria" w:cs="Arial"/>
        </w:rPr>
      </w:pPr>
    </w:p>
    <w:p w14:paraId="308BBEF6" w14:textId="61AEAF12" w:rsidR="00E04E81" w:rsidRDefault="00E04E81" w:rsidP="00BD5691">
      <w:pPr>
        <w:pStyle w:val="BodyA"/>
        <w:numPr>
          <w:ilvl w:val="0"/>
          <w:numId w:val="12"/>
        </w:numPr>
        <w:ind w:left="-142" w:right="-205"/>
        <w:jc w:val="both"/>
        <w:rPr>
          <w:rFonts w:ascii="Cambria" w:hAnsi="Cambria" w:cs="Arial"/>
        </w:rPr>
      </w:pPr>
      <w:r>
        <w:rPr>
          <w:rFonts w:ascii="Cambria" w:hAnsi="Cambria" w:cs="Arial"/>
        </w:rPr>
        <w:t>(2019) “</w:t>
      </w:r>
      <w:r w:rsidRPr="00E04E81">
        <w:rPr>
          <w:rFonts w:ascii="Cambria" w:hAnsi="Cambria" w:cs="Arial"/>
        </w:rPr>
        <w:t>The EU's proxy war on refugees</w:t>
      </w:r>
      <w:r>
        <w:rPr>
          <w:rFonts w:ascii="Cambria" w:hAnsi="Cambria" w:cs="Arial"/>
        </w:rPr>
        <w:t xml:space="preserve">”, </w:t>
      </w:r>
      <w:r w:rsidRPr="00E04E81">
        <w:rPr>
          <w:rFonts w:ascii="Cambria" w:hAnsi="Cambria" w:cs="Arial"/>
          <w:i/>
          <w:iCs/>
        </w:rPr>
        <w:t>State Crime J</w:t>
      </w:r>
      <w:r w:rsidRPr="00E04E81">
        <w:rPr>
          <w:rFonts w:ascii="Cambria" w:hAnsi="Cambria" w:cs="Arial"/>
          <w:i/>
          <w:iCs/>
        </w:rPr>
        <w:t>ournal</w:t>
      </w:r>
      <w:r w:rsidRPr="00E04E81">
        <w:rPr>
          <w:rFonts w:ascii="Cambria" w:hAnsi="Cambria" w:cs="Arial"/>
        </w:rPr>
        <w:t xml:space="preserve">, </w:t>
      </w:r>
      <w:r>
        <w:rPr>
          <w:rFonts w:ascii="Cambria" w:hAnsi="Cambria" w:cs="Arial"/>
        </w:rPr>
        <w:t xml:space="preserve">Vol. </w:t>
      </w:r>
      <w:r w:rsidRPr="00E04E81">
        <w:rPr>
          <w:rFonts w:ascii="Cambria" w:hAnsi="Cambria" w:cs="Arial"/>
        </w:rPr>
        <w:t>8</w:t>
      </w:r>
      <w:r>
        <w:rPr>
          <w:rFonts w:ascii="Cambria" w:hAnsi="Cambria" w:cs="Arial"/>
        </w:rPr>
        <w:t xml:space="preserve"> no: 1</w:t>
      </w:r>
      <w:r w:rsidRPr="00E04E81">
        <w:rPr>
          <w:rFonts w:ascii="Cambria" w:hAnsi="Cambria" w:cs="Arial"/>
        </w:rPr>
        <w:t>, 80</w:t>
      </w:r>
      <w:r>
        <w:rPr>
          <w:rFonts w:ascii="Cambria" w:hAnsi="Cambria" w:cs="Arial"/>
        </w:rPr>
        <w:t>-103 (Helen Hintjens)</w:t>
      </w:r>
      <w:r w:rsidRPr="00E04E81">
        <w:rPr>
          <w:rFonts w:ascii="Cambria" w:hAnsi="Cambria" w:cs="Arial"/>
        </w:rPr>
        <w:t>.</w:t>
      </w:r>
    </w:p>
    <w:p w14:paraId="006B06D2" w14:textId="77777777" w:rsidR="00317285" w:rsidRDefault="00317285" w:rsidP="00BD5691">
      <w:pPr>
        <w:pStyle w:val="BodyA"/>
        <w:ind w:right="-205"/>
        <w:jc w:val="both"/>
        <w:rPr>
          <w:rFonts w:ascii="Cambria" w:hAnsi="Cambria" w:cs="Arial"/>
        </w:rPr>
      </w:pPr>
    </w:p>
    <w:p w14:paraId="75E20314" w14:textId="6E4C07C4" w:rsidR="001064B9" w:rsidRPr="001064B9" w:rsidRDefault="001064B9" w:rsidP="00BD5691">
      <w:pPr>
        <w:pStyle w:val="BodyA"/>
        <w:numPr>
          <w:ilvl w:val="0"/>
          <w:numId w:val="12"/>
        </w:numPr>
        <w:ind w:left="-142" w:right="-205"/>
        <w:jc w:val="both"/>
        <w:rPr>
          <w:rFonts w:ascii="Cambria" w:hAnsi="Cambria" w:cs="Arial"/>
        </w:rPr>
      </w:pPr>
      <w:r>
        <w:rPr>
          <w:rFonts w:ascii="Cambria" w:hAnsi="Cambria" w:cs="Arial"/>
        </w:rPr>
        <w:t>(2019) “</w:t>
      </w:r>
      <w:r w:rsidRPr="001064B9">
        <w:rPr>
          <w:rFonts w:ascii="Cambria" w:hAnsi="Cambria" w:cs="Arial"/>
        </w:rPr>
        <w:t>Studying Emotions in Security and Diplomacy: Where We Are Now and Challenges Ahead”</w:t>
      </w:r>
      <w:r>
        <w:rPr>
          <w:rFonts w:ascii="Cambria" w:hAnsi="Cambria" w:cs="Arial"/>
        </w:rPr>
        <w:t xml:space="preserve">, </w:t>
      </w:r>
      <w:r w:rsidRPr="001064B9">
        <w:rPr>
          <w:rFonts w:ascii="Cambria" w:hAnsi="Cambria" w:cs="Arial"/>
          <w:i/>
          <w:iCs/>
        </w:rPr>
        <w:t>Political Psychology</w:t>
      </w:r>
      <w:r w:rsidRPr="001064B9">
        <w:rPr>
          <w:rFonts w:ascii="Cambria" w:hAnsi="Cambria" w:cs="Arial"/>
        </w:rPr>
        <w:t>, Vol. 40 no: 6, 1</w:t>
      </w:r>
      <w:r>
        <w:rPr>
          <w:rFonts w:ascii="Cambria" w:hAnsi="Cambria" w:cs="Arial"/>
        </w:rPr>
        <w:t>407</w:t>
      </w:r>
      <w:r w:rsidRPr="001064B9">
        <w:rPr>
          <w:rFonts w:ascii="Cambria" w:hAnsi="Cambria" w:cs="Arial"/>
        </w:rPr>
        <w:t>-</w:t>
      </w:r>
      <w:r>
        <w:rPr>
          <w:rFonts w:ascii="Cambria" w:hAnsi="Cambria" w:cs="Arial"/>
        </w:rPr>
        <w:t>17</w:t>
      </w:r>
      <w:r w:rsidR="00317285">
        <w:rPr>
          <w:rFonts w:ascii="Cambria" w:hAnsi="Cambria" w:cs="Arial"/>
        </w:rPr>
        <w:t xml:space="preserve"> (with Michelle Pace)</w:t>
      </w:r>
      <w:r w:rsidRPr="001064B9">
        <w:rPr>
          <w:rFonts w:ascii="Cambria" w:hAnsi="Cambria" w:cs="Arial"/>
        </w:rPr>
        <w:t xml:space="preserve">. </w:t>
      </w:r>
    </w:p>
    <w:p w14:paraId="19D268D2" w14:textId="77777777" w:rsidR="001064B9" w:rsidRDefault="001064B9" w:rsidP="00BD5691">
      <w:pPr>
        <w:pStyle w:val="BodyA"/>
        <w:ind w:left="-142" w:right="-205"/>
        <w:jc w:val="both"/>
        <w:rPr>
          <w:rFonts w:ascii="Cambria" w:hAnsi="Cambria" w:cs="Arial"/>
        </w:rPr>
      </w:pPr>
    </w:p>
    <w:p w14:paraId="44B9173D" w14:textId="3B0D3FED" w:rsidR="00F4293B" w:rsidRDefault="00F4293B" w:rsidP="00BD5691">
      <w:pPr>
        <w:pStyle w:val="BodyA"/>
        <w:numPr>
          <w:ilvl w:val="0"/>
          <w:numId w:val="12"/>
        </w:numPr>
        <w:ind w:left="-142" w:right="-205"/>
        <w:jc w:val="both"/>
        <w:rPr>
          <w:rFonts w:ascii="Cambria" w:hAnsi="Cambria" w:cs="Arial"/>
        </w:rPr>
      </w:pPr>
      <w:r>
        <w:rPr>
          <w:rFonts w:ascii="Cambria" w:hAnsi="Cambria" w:cs="Arial"/>
        </w:rPr>
        <w:t xml:space="preserve">(2019) </w:t>
      </w:r>
      <w:r w:rsidRPr="00F4293B">
        <w:rPr>
          <w:rFonts w:ascii="Cambria" w:hAnsi="Cambria" w:cs="Arial"/>
        </w:rPr>
        <w:t xml:space="preserve">“Trust and Distrust in Migration: Constructing an Untrustworthy Immigrant in a Trusting Nordic Community”, </w:t>
      </w:r>
      <w:r w:rsidRPr="00F4293B">
        <w:rPr>
          <w:rFonts w:ascii="Cambria" w:hAnsi="Cambria" w:cs="Arial"/>
          <w:i/>
          <w:iCs/>
        </w:rPr>
        <w:t>Political Psychology</w:t>
      </w:r>
      <w:r>
        <w:rPr>
          <w:rFonts w:ascii="Cambria" w:hAnsi="Cambria" w:cs="Arial"/>
        </w:rPr>
        <w:t xml:space="preserve">, </w:t>
      </w:r>
      <w:r w:rsidR="001064B9">
        <w:rPr>
          <w:rFonts w:ascii="Cambria" w:hAnsi="Cambria" w:cs="Arial"/>
        </w:rPr>
        <w:t>Vol. 40 no: 6, 1283-96.</w:t>
      </w:r>
      <w:r w:rsidRPr="00F4293B">
        <w:rPr>
          <w:rFonts w:ascii="Cambria" w:hAnsi="Cambria" w:cs="Arial"/>
        </w:rPr>
        <w:t xml:space="preserve"> Q1, SJR: 3.094</w:t>
      </w:r>
      <w:r w:rsidR="004664E5">
        <w:rPr>
          <w:rFonts w:ascii="Cambria" w:hAnsi="Cambria" w:cs="Arial"/>
        </w:rPr>
        <w:t xml:space="preserve"> (with Hoogensen G. and Wilcock C.)</w:t>
      </w:r>
    </w:p>
    <w:p w14:paraId="53128261" w14:textId="77777777" w:rsidR="007844E0" w:rsidRDefault="007844E0" w:rsidP="00BD5691">
      <w:pPr>
        <w:pStyle w:val="BodyA"/>
        <w:ind w:right="-205"/>
        <w:jc w:val="both"/>
        <w:rPr>
          <w:rFonts w:ascii="Cambria" w:hAnsi="Cambria" w:cs="Arial"/>
        </w:rPr>
      </w:pPr>
    </w:p>
    <w:p w14:paraId="745ECC15" w14:textId="1A3E9A6B" w:rsidR="006F2D24" w:rsidRPr="005A1038" w:rsidRDefault="00F4293B" w:rsidP="00BD5691">
      <w:pPr>
        <w:pStyle w:val="BodyA"/>
        <w:numPr>
          <w:ilvl w:val="0"/>
          <w:numId w:val="12"/>
        </w:numPr>
        <w:ind w:left="-142" w:right="-205"/>
        <w:jc w:val="both"/>
        <w:rPr>
          <w:rFonts w:ascii="Cambria" w:hAnsi="Cambria" w:cs="Arial"/>
        </w:rPr>
      </w:pPr>
      <w:r>
        <w:rPr>
          <w:rFonts w:ascii="Cambria" w:hAnsi="Cambria" w:cs="Arial"/>
        </w:rPr>
        <w:t xml:space="preserve"> </w:t>
      </w:r>
      <w:r w:rsidR="006F2D24" w:rsidRPr="005A1038">
        <w:rPr>
          <w:rFonts w:ascii="Cambria" w:hAnsi="Cambria" w:cs="Arial"/>
        </w:rPr>
        <w:t>(2018) “</w:t>
      </w:r>
      <w:r w:rsidR="007844E0" w:rsidRPr="007844E0">
        <w:rPr>
          <w:rFonts w:ascii="Cambria" w:hAnsi="Cambria" w:cs="Arial"/>
        </w:rPr>
        <w:t>Migrant encounters with neo-colonial masculinity: producing European sovereignty through emotions</w:t>
      </w:r>
      <w:r w:rsidR="006F2D24" w:rsidRPr="005A1038">
        <w:rPr>
          <w:rFonts w:ascii="Cambria" w:hAnsi="Cambria" w:cs="Arial"/>
        </w:rPr>
        <w:t xml:space="preserve">”, </w:t>
      </w:r>
      <w:r w:rsidR="006F2D24" w:rsidRPr="005A1038">
        <w:rPr>
          <w:rFonts w:ascii="Cambria" w:hAnsi="Cambria" w:cs="Arial"/>
          <w:i/>
          <w:iCs/>
        </w:rPr>
        <w:t>International Feminist Journal of Politics</w:t>
      </w:r>
      <w:r w:rsidR="006F2D24" w:rsidRPr="005A1038">
        <w:rPr>
          <w:rFonts w:ascii="Cambria" w:hAnsi="Cambria" w:cs="Arial"/>
        </w:rPr>
        <w:t>,</w:t>
      </w:r>
      <w:r w:rsidR="007844E0">
        <w:rPr>
          <w:rFonts w:ascii="Cambria" w:hAnsi="Cambria" w:cs="Arial"/>
        </w:rPr>
        <w:t xml:space="preserve"> vol.20 no: 4, 542-562.</w:t>
      </w:r>
      <w:r w:rsidR="00937196">
        <w:rPr>
          <w:rFonts w:ascii="Cambria" w:hAnsi="Cambria" w:cs="Arial"/>
        </w:rPr>
        <w:t xml:space="preserve"> Q1, SJR: 0.7</w:t>
      </w:r>
    </w:p>
    <w:p w14:paraId="62486C05" w14:textId="77777777" w:rsidR="006F2D24" w:rsidRPr="005A1038" w:rsidRDefault="006F2D24" w:rsidP="00BD5691">
      <w:pPr>
        <w:pStyle w:val="BodyA"/>
        <w:ind w:left="-142" w:right="-205"/>
        <w:jc w:val="both"/>
        <w:rPr>
          <w:rFonts w:ascii="Cambria" w:hAnsi="Cambria" w:cs="Arial"/>
        </w:rPr>
      </w:pPr>
    </w:p>
    <w:p w14:paraId="50825D44" w14:textId="574DF4EE" w:rsidR="006F2D24" w:rsidRPr="005A1038" w:rsidRDefault="00F4293B" w:rsidP="00BD5691">
      <w:pPr>
        <w:pStyle w:val="BodyA"/>
        <w:numPr>
          <w:ilvl w:val="0"/>
          <w:numId w:val="12"/>
        </w:numPr>
        <w:ind w:left="-142" w:right="-205"/>
        <w:jc w:val="both"/>
        <w:rPr>
          <w:rFonts w:ascii="Cambria" w:hAnsi="Cambria" w:cs="Arial"/>
          <w:lang w:val="en-US"/>
        </w:rPr>
      </w:pPr>
      <w:r>
        <w:rPr>
          <w:rFonts w:ascii="Cambria" w:hAnsi="Cambria" w:cs="Arial"/>
        </w:rPr>
        <w:t xml:space="preserve"> </w:t>
      </w:r>
      <w:r w:rsidR="006F2D24" w:rsidRPr="005A1038">
        <w:rPr>
          <w:rFonts w:ascii="Cambria" w:hAnsi="Cambria" w:cs="Arial"/>
        </w:rPr>
        <w:t>(2018) “</w:t>
      </w:r>
      <w:r w:rsidR="00063DAA" w:rsidRPr="005A1038">
        <w:rPr>
          <w:rFonts w:ascii="Cambria" w:hAnsi="Cambria" w:cs="Arial"/>
        </w:rPr>
        <w:t>Reclaiming the National Will</w:t>
      </w:r>
      <w:r w:rsidR="006F2D24" w:rsidRPr="005A1038">
        <w:rPr>
          <w:rFonts w:ascii="Cambria" w:hAnsi="Cambria" w:cs="Arial"/>
        </w:rPr>
        <w:t>: Resilience of Authoritarian Neoliberalism in Turkey</w:t>
      </w:r>
      <w:r w:rsidR="00063DAA" w:rsidRPr="005A1038">
        <w:rPr>
          <w:rFonts w:ascii="Cambria" w:hAnsi="Cambria" w:cs="Arial"/>
        </w:rPr>
        <w:t xml:space="preserve"> after Gezi</w:t>
      </w:r>
      <w:r w:rsidR="006F2D24" w:rsidRPr="005A1038">
        <w:rPr>
          <w:rFonts w:ascii="Cambria" w:hAnsi="Cambria" w:cs="Arial"/>
        </w:rPr>
        <w:t xml:space="preserve">”. Special Issue: </w:t>
      </w:r>
      <w:r w:rsidR="00063DAA" w:rsidRPr="005A1038">
        <w:rPr>
          <w:rFonts w:ascii="Cambria" w:hAnsi="Cambria" w:cs="Arial"/>
        </w:rPr>
        <w:t xml:space="preserve">Decoding the Repertoires of </w:t>
      </w:r>
      <w:r w:rsidR="006F2D24" w:rsidRPr="005A1038">
        <w:rPr>
          <w:rFonts w:ascii="Cambria" w:hAnsi="Cambria" w:cs="Arial"/>
        </w:rPr>
        <w:t xml:space="preserve">Authoritarian Neoliberalism in Turkey. </w:t>
      </w:r>
      <w:r w:rsidR="006F2D24" w:rsidRPr="005A1038">
        <w:rPr>
          <w:rFonts w:ascii="Cambria" w:hAnsi="Cambria" w:cs="Arial"/>
          <w:i/>
        </w:rPr>
        <w:t>South European Society and Politics</w:t>
      </w:r>
      <w:r w:rsidR="006F2D24" w:rsidRPr="005A1038">
        <w:rPr>
          <w:rFonts w:ascii="Cambria" w:hAnsi="Cambria" w:cs="Arial"/>
        </w:rPr>
        <w:t xml:space="preserve">, </w:t>
      </w:r>
      <w:r w:rsidR="00063DAA" w:rsidRPr="005A1038">
        <w:rPr>
          <w:rFonts w:ascii="Cambria" w:hAnsi="Cambria" w:cs="Arial"/>
        </w:rPr>
        <w:t>vol. 23 no: 2, 259-280.</w:t>
      </w:r>
      <w:r w:rsidR="00937196">
        <w:rPr>
          <w:rFonts w:ascii="Cambria" w:hAnsi="Cambria" w:cs="Arial"/>
        </w:rPr>
        <w:t xml:space="preserve"> </w:t>
      </w:r>
    </w:p>
    <w:p w14:paraId="4101652C" w14:textId="77777777" w:rsidR="006F2D24" w:rsidRPr="005A1038" w:rsidRDefault="006F2D24" w:rsidP="00BD5691">
      <w:pPr>
        <w:pStyle w:val="BodyA"/>
        <w:ind w:left="-142" w:right="-205"/>
        <w:jc w:val="both"/>
        <w:rPr>
          <w:rFonts w:ascii="Cambria" w:hAnsi="Cambria" w:cs="Arial"/>
          <w:lang w:val="en-US"/>
        </w:rPr>
      </w:pPr>
    </w:p>
    <w:p w14:paraId="322CE7F3" w14:textId="64BA3303" w:rsidR="00E217F7" w:rsidRDefault="00F4293B" w:rsidP="00BD5691">
      <w:pPr>
        <w:pStyle w:val="BodyA"/>
        <w:numPr>
          <w:ilvl w:val="0"/>
          <w:numId w:val="12"/>
        </w:numPr>
        <w:ind w:left="-142" w:right="-205"/>
        <w:jc w:val="both"/>
        <w:rPr>
          <w:rFonts w:ascii="Cambria" w:hAnsi="Cambria" w:cs="Arial"/>
          <w:lang w:val="en-US"/>
        </w:rPr>
      </w:pPr>
      <w:r>
        <w:rPr>
          <w:rFonts w:ascii="Cambria" w:hAnsi="Cambria" w:cs="Arial"/>
          <w:lang w:val="en-US"/>
        </w:rPr>
        <w:t xml:space="preserve"> </w:t>
      </w:r>
      <w:r w:rsidR="00B725F8" w:rsidRPr="005A1038">
        <w:rPr>
          <w:rFonts w:ascii="Cambria" w:hAnsi="Cambria" w:cs="Arial"/>
          <w:lang w:val="en-US"/>
        </w:rPr>
        <w:t>(2018) “Towards a Pedagogy for Critical Security Studies: Politics of Migration in the Classroom”. I</w:t>
      </w:r>
      <w:r w:rsidR="00B725F8" w:rsidRPr="005A1038">
        <w:rPr>
          <w:rFonts w:ascii="Cambria" w:hAnsi="Cambria" w:cs="Arial"/>
          <w:i/>
          <w:iCs/>
          <w:lang w:val="en-US"/>
        </w:rPr>
        <w:t>nternational Studies Perspectives</w:t>
      </w:r>
      <w:r w:rsidR="006F2D24" w:rsidRPr="005A1038">
        <w:rPr>
          <w:rFonts w:ascii="Cambria" w:hAnsi="Cambria" w:cs="Arial"/>
          <w:lang w:val="en-US"/>
        </w:rPr>
        <w:t>, vol. 19 no: 3, 250-266</w:t>
      </w:r>
      <w:r w:rsidR="00317285" w:rsidRPr="00317285">
        <w:rPr>
          <w:rFonts w:ascii="Cambria" w:hAnsi="Cambria" w:cs="Arial"/>
          <w:lang w:val="en-US"/>
        </w:rPr>
        <w:t xml:space="preserve"> </w:t>
      </w:r>
      <w:r w:rsidR="00317285">
        <w:rPr>
          <w:rFonts w:ascii="Cambria" w:hAnsi="Cambria" w:cs="Arial"/>
          <w:lang w:val="en-US"/>
        </w:rPr>
        <w:t>(</w:t>
      </w:r>
      <w:r w:rsidR="00317285" w:rsidRPr="005A1038">
        <w:rPr>
          <w:rFonts w:ascii="Cambria" w:hAnsi="Cambria" w:cs="Arial"/>
          <w:lang w:val="en-US"/>
        </w:rPr>
        <w:t>Dhami</w:t>
      </w:r>
      <w:r w:rsidR="00317285">
        <w:rPr>
          <w:rFonts w:ascii="Cambria" w:hAnsi="Cambria" w:cs="Arial"/>
          <w:lang w:val="en-US"/>
        </w:rPr>
        <w:t>,</w:t>
      </w:r>
      <w:r w:rsidR="00317285" w:rsidRPr="005A1038">
        <w:rPr>
          <w:rFonts w:ascii="Cambria" w:hAnsi="Cambria" w:cs="Arial"/>
          <w:lang w:val="en-US"/>
        </w:rPr>
        <w:t xml:space="preserve"> M</w:t>
      </w:r>
      <w:r w:rsidR="00317285">
        <w:rPr>
          <w:rFonts w:ascii="Cambria" w:hAnsi="Cambria" w:cs="Arial"/>
          <w:lang w:val="en-US"/>
        </w:rPr>
        <w:t>.</w:t>
      </w:r>
      <w:r w:rsidR="00317285" w:rsidRPr="005A1038">
        <w:rPr>
          <w:rFonts w:ascii="Cambria" w:hAnsi="Cambria" w:cs="Arial"/>
          <w:lang w:val="en-US"/>
        </w:rPr>
        <w:t xml:space="preserve"> and Onkal</w:t>
      </w:r>
      <w:r w:rsidR="00317285">
        <w:rPr>
          <w:rFonts w:ascii="Cambria" w:hAnsi="Cambria" w:cs="Arial"/>
          <w:lang w:val="en-US"/>
        </w:rPr>
        <w:t>, D.)</w:t>
      </w:r>
      <w:r w:rsidR="00B725F8" w:rsidRPr="005A1038">
        <w:rPr>
          <w:rFonts w:ascii="Cambria" w:hAnsi="Cambria" w:cs="Arial"/>
          <w:lang w:val="en-US"/>
        </w:rPr>
        <w:t>.</w:t>
      </w:r>
      <w:r w:rsidR="00937196">
        <w:rPr>
          <w:rFonts w:ascii="Cambria" w:hAnsi="Cambria" w:cs="Arial"/>
          <w:lang w:val="en-US"/>
        </w:rPr>
        <w:t xml:space="preserve"> </w:t>
      </w:r>
    </w:p>
    <w:p w14:paraId="7FCB29CB" w14:textId="77777777" w:rsidR="00E217F7" w:rsidRDefault="00E217F7" w:rsidP="00BD5691">
      <w:pPr>
        <w:pStyle w:val="ListParagraph"/>
        <w:jc w:val="both"/>
        <w:rPr>
          <w:rFonts w:ascii="Cambria" w:hAnsi="Cambria" w:cs="Arial"/>
        </w:rPr>
      </w:pPr>
    </w:p>
    <w:p w14:paraId="264DDA4C" w14:textId="5643F126" w:rsidR="00E217F7" w:rsidRPr="00E217F7" w:rsidRDefault="00F4293B" w:rsidP="00BD5691">
      <w:pPr>
        <w:pStyle w:val="BodyA"/>
        <w:numPr>
          <w:ilvl w:val="0"/>
          <w:numId w:val="12"/>
        </w:numPr>
        <w:ind w:left="-142" w:right="-205"/>
        <w:jc w:val="both"/>
        <w:rPr>
          <w:rFonts w:ascii="Cambria" w:hAnsi="Cambria" w:cs="Arial"/>
          <w:lang w:val="en-US"/>
        </w:rPr>
      </w:pPr>
      <w:r>
        <w:rPr>
          <w:rFonts w:ascii="Cambria" w:hAnsi="Cambria" w:cs="Arial"/>
          <w:lang w:val="en-US"/>
        </w:rPr>
        <w:t xml:space="preserve"> </w:t>
      </w:r>
      <w:r w:rsidR="006F2D24" w:rsidRPr="00E217F7">
        <w:rPr>
          <w:rFonts w:ascii="Cambria" w:hAnsi="Cambria" w:cs="Arial"/>
          <w:lang w:val="en-US"/>
        </w:rPr>
        <w:t>(2018</w:t>
      </w:r>
      <w:r w:rsidR="00B725F8" w:rsidRPr="00E217F7">
        <w:rPr>
          <w:rFonts w:ascii="Cambria" w:hAnsi="Cambria" w:cs="Arial"/>
          <w:lang w:val="en-US"/>
        </w:rPr>
        <w:t>) “Trauma, Emotions and Memory in World Politics: The Case of the European Union</w:t>
      </w:r>
      <w:r w:rsidR="00B725F8" w:rsidRPr="00E217F7">
        <w:rPr>
          <w:rFonts w:ascii="Cambria" w:hAnsi="Cambria" w:cs="Arial"/>
        </w:rPr>
        <w:t>’</w:t>
      </w:r>
      <w:r w:rsidR="00B725F8" w:rsidRPr="00E217F7">
        <w:rPr>
          <w:rFonts w:ascii="Cambria" w:hAnsi="Cambria" w:cs="Arial"/>
          <w:lang w:val="en-US"/>
        </w:rPr>
        <w:t xml:space="preserve">s Foreign Policy in the Middle East Conflict”, </w:t>
      </w:r>
      <w:r w:rsidR="00B725F8" w:rsidRPr="00E217F7">
        <w:rPr>
          <w:rFonts w:ascii="Cambria" w:hAnsi="Cambria" w:cs="Arial"/>
          <w:i/>
          <w:iCs/>
          <w:lang w:val="en-US"/>
        </w:rPr>
        <w:t>Political Psychology</w:t>
      </w:r>
      <w:r w:rsidR="00B725F8" w:rsidRPr="00E217F7">
        <w:rPr>
          <w:rFonts w:ascii="Cambria" w:hAnsi="Cambria" w:cs="Arial"/>
          <w:lang w:val="en-US"/>
        </w:rPr>
        <w:t>,</w:t>
      </w:r>
      <w:r w:rsidR="006F2D24" w:rsidRPr="00E217F7">
        <w:rPr>
          <w:rFonts w:ascii="Cambria" w:hAnsi="Cambria" w:cs="Arial"/>
          <w:lang w:val="en-US"/>
        </w:rPr>
        <w:t xml:space="preserve"> vol. 39 no: 3, 503-517</w:t>
      </w:r>
      <w:r w:rsidR="00B725F8" w:rsidRPr="00E217F7">
        <w:rPr>
          <w:rFonts w:ascii="Cambria" w:hAnsi="Cambria" w:cs="Arial"/>
        </w:rPr>
        <w:t xml:space="preserve"> </w:t>
      </w:r>
      <w:r w:rsidR="00B725F8" w:rsidRPr="00E217F7">
        <w:rPr>
          <w:rFonts w:ascii="Cambria" w:hAnsi="Cambria" w:cs="Arial"/>
          <w:lang w:val="en-US"/>
        </w:rPr>
        <w:t>(with Michelle Pace).</w:t>
      </w:r>
      <w:r w:rsidR="00E217F7" w:rsidRPr="00E217F7">
        <w:rPr>
          <w:rFonts w:ascii="Cambria" w:hAnsi="Cambria" w:cs="Arial"/>
          <w:lang w:val="en-US"/>
        </w:rPr>
        <w:t xml:space="preserve"> </w:t>
      </w:r>
    </w:p>
    <w:p w14:paraId="1299C43A" w14:textId="77777777" w:rsidR="005C1614" w:rsidRPr="005A1038" w:rsidRDefault="005C1614" w:rsidP="00BD5691">
      <w:pPr>
        <w:pStyle w:val="BodyA"/>
        <w:ind w:right="-205"/>
        <w:jc w:val="both"/>
        <w:rPr>
          <w:rFonts w:ascii="Cambria" w:hAnsi="Cambria" w:cs="Arial"/>
        </w:rPr>
      </w:pPr>
    </w:p>
    <w:p w14:paraId="6FC1CD25" w14:textId="65AE1F94"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(2016) “Sofa and Facebook or Tent and Syntagma: Understanding Global Protest Movements from Syntagma to Tahrir”</w:t>
      </w:r>
      <w:r w:rsidRPr="005A1038">
        <w:rPr>
          <w:rFonts w:ascii="Cambria" w:hAnsi="Cambria" w:cs="Arial"/>
        </w:rPr>
        <w:t xml:space="preserve">, </w:t>
      </w:r>
      <w:r w:rsidRPr="005A1038">
        <w:rPr>
          <w:rFonts w:ascii="Cambria" w:hAnsi="Cambria" w:cs="Arial"/>
          <w:i/>
          <w:iCs/>
          <w:lang w:val="en-US"/>
        </w:rPr>
        <w:t>Global Affairs,</w:t>
      </w:r>
      <w:r w:rsidRPr="005A1038">
        <w:rPr>
          <w:rFonts w:ascii="Cambria" w:hAnsi="Cambria" w:cs="Arial"/>
          <w:lang w:val="it-IT"/>
        </w:rPr>
        <w:t xml:space="preserve"> vol. 1 no: 2, 2016, 79-90.</w:t>
      </w:r>
    </w:p>
    <w:p w14:paraId="4DDBEF00" w14:textId="77777777" w:rsidR="005C1614" w:rsidRPr="005A1038" w:rsidRDefault="005C1614" w:rsidP="00BD5691">
      <w:pPr>
        <w:pStyle w:val="BodyA"/>
        <w:ind w:left="-142" w:right="-205"/>
        <w:jc w:val="both"/>
        <w:rPr>
          <w:rFonts w:ascii="Cambria" w:hAnsi="Cambria" w:cs="Arial"/>
        </w:rPr>
      </w:pPr>
    </w:p>
    <w:p w14:paraId="39862014" w14:textId="078730B3" w:rsidR="00E217F7" w:rsidRPr="00E217F7"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lastRenderedPageBreak/>
        <w:t>(2015) ““Real People in Real Places”: Conceptualizing Power for Emancipatory Security through Tahrir”</w:t>
      </w:r>
      <w:r w:rsidRPr="005A1038">
        <w:rPr>
          <w:rFonts w:ascii="Cambria" w:hAnsi="Cambria" w:cs="Arial"/>
        </w:rPr>
        <w:t xml:space="preserve">, </w:t>
      </w:r>
      <w:r w:rsidRPr="005A1038">
        <w:rPr>
          <w:rFonts w:ascii="Cambria" w:hAnsi="Cambria" w:cs="Arial"/>
          <w:i/>
          <w:iCs/>
          <w:lang w:val="en-US"/>
        </w:rPr>
        <w:t>Security Dialogue</w:t>
      </w:r>
      <w:r w:rsidRPr="005A1038">
        <w:rPr>
          <w:rFonts w:ascii="Cambria" w:hAnsi="Cambria" w:cs="Arial"/>
          <w:lang w:val="it-IT"/>
        </w:rPr>
        <w:t>, vol. 46 no: 3, pp. 272-290, 2015.</w:t>
      </w:r>
      <w:r w:rsidR="00E217F7">
        <w:rPr>
          <w:rFonts w:ascii="Cambria" w:hAnsi="Cambria" w:cs="Arial"/>
          <w:lang w:val="en-US"/>
        </w:rPr>
        <w:t xml:space="preserve"> </w:t>
      </w:r>
    </w:p>
    <w:p w14:paraId="3461D779" w14:textId="77777777" w:rsidR="005C1614" w:rsidRPr="005A1038" w:rsidRDefault="005C1614" w:rsidP="00BD5691">
      <w:pPr>
        <w:pStyle w:val="BodyA"/>
        <w:ind w:left="-142" w:right="-205"/>
        <w:jc w:val="both"/>
        <w:rPr>
          <w:rFonts w:ascii="Cambria" w:hAnsi="Cambria" w:cs="Arial"/>
        </w:rPr>
      </w:pPr>
    </w:p>
    <w:p w14:paraId="363BE4D8" w14:textId="6863FA19" w:rsidR="005C1614" w:rsidRPr="005A1038" w:rsidRDefault="00047E73"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(2015) ““</w:t>
      </w:r>
      <w:r w:rsidR="00B725F8" w:rsidRPr="005A1038">
        <w:rPr>
          <w:rFonts w:ascii="Cambria" w:hAnsi="Cambria" w:cs="Arial"/>
          <w:lang w:val="en-US"/>
        </w:rPr>
        <w:t>We are not barbarians”: Gender Politics and Turkey’s Quest for the West”</w:t>
      </w:r>
      <w:r w:rsidR="00B725F8" w:rsidRPr="005A1038">
        <w:rPr>
          <w:rFonts w:ascii="Cambria" w:hAnsi="Cambria" w:cs="Arial"/>
        </w:rPr>
        <w:t xml:space="preserve">, </w:t>
      </w:r>
      <w:r w:rsidR="00B725F8" w:rsidRPr="005A1038">
        <w:rPr>
          <w:rFonts w:ascii="Cambria" w:hAnsi="Cambria" w:cs="Arial"/>
          <w:i/>
          <w:iCs/>
          <w:lang w:val="fr-FR"/>
        </w:rPr>
        <w:t>International Relations</w:t>
      </w:r>
      <w:r w:rsidR="00B725F8" w:rsidRPr="005A1038">
        <w:rPr>
          <w:rFonts w:ascii="Cambria" w:hAnsi="Cambria" w:cs="Arial"/>
          <w:lang w:val="it-IT"/>
        </w:rPr>
        <w:t>, vol. 29 no: 2, pp. 198-218</w:t>
      </w:r>
      <w:r w:rsidR="00B725F8" w:rsidRPr="005A1038">
        <w:rPr>
          <w:rFonts w:ascii="Cambria" w:hAnsi="Cambria" w:cs="Arial"/>
          <w:lang w:val="en-US"/>
        </w:rPr>
        <w:t>.</w:t>
      </w:r>
      <w:r w:rsidR="00E217F7">
        <w:rPr>
          <w:rFonts w:ascii="Cambria" w:hAnsi="Cambria" w:cs="Arial"/>
          <w:lang w:val="en-US"/>
        </w:rPr>
        <w:t xml:space="preserve"> </w:t>
      </w:r>
    </w:p>
    <w:p w14:paraId="3CF2D8B6" w14:textId="77777777" w:rsidR="005C1614" w:rsidRPr="005A1038" w:rsidRDefault="005C1614" w:rsidP="00BD5691">
      <w:pPr>
        <w:pStyle w:val="BodyA"/>
        <w:ind w:left="-142" w:right="-205"/>
        <w:jc w:val="both"/>
        <w:rPr>
          <w:rFonts w:ascii="Cambria" w:hAnsi="Cambria" w:cs="Arial"/>
        </w:rPr>
      </w:pPr>
    </w:p>
    <w:p w14:paraId="3BE06ED7" w14:textId="02FEE229" w:rsidR="005C1614" w:rsidRPr="005A1038" w:rsidRDefault="00047E73"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(2015) “</w:t>
      </w:r>
      <w:r w:rsidR="00B725F8" w:rsidRPr="005A1038">
        <w:rPr>
          <w:rFonts w:ascii="Cambria" w:hAnsi="Cambria" w:cs="Arial"/>
          <w:lang w:val="en-US"/>
        </w:rPr>
        <w:t>Hybrid Hegemonic Masculinity of the EU before and after the Arab Spring: A Gender Analysis of Euro-Me</w:t>
      </w:r>
      <w:r w:rsidRPr="005A1038">
        <w:rPr>
          <w:rFonts w:ascii="Cambria" w:hAnsi="Cambria" w:cs="Arial"/>
          <w:lang w:val="en-US"/>
        </w:rPr>
        <w:t>diterranean Security Relations”</w:t>
      </w:r>
      <w:r w:rsidR="00B725F8" w:rsidRPr="005A1038">
        <w:rPr>
          <w:rFonts w:ascii="Cambria" w:hAnsi="Cambria" w:cs="Arial"/>
        </w:rPr>
        <w:t xml:space="preserve">, </w:t>
      </w:r>
      <w:r w:rsidR="00B725F8" w:rsidRPr="005A1038">
        <w:rPr>
          <w:rFonts w:ascii="Cambria" w:hAnsi="Cambria" w:cs="Arial"/>
          <w:i/>
          <w:iCs/>
          <w:lang w:val="it-IT"/>
        </w:rPr>
        <w:t>Mediterranean Politics</w:t>
      </w:r>
      <w:r w:rsidR="00B725F8" w:rsidRPr="005A1038">
        <w:rPr>
          <w:rFonts w:ascii="Cambria" w:hAnsi="Cambria" w:cs="Arial"/>
          <w:lang w:val="it-IT"/>
        </w:rPr>
        <w:t>, vol.20 no: 3, pp. 322-341</w:t>
      </w:r>
      <w:r w:rsidR="00B725F8" w:rsidRPr="005A1038">
        <w:rPr>
          <w:rFonts w:ascii="Cambria" w:hAnsi="Cambria" w:cs="Arial"/>
          <w:lang w:val="en-US"/>
        </w:rPr>
        <w:t>.</w:t>
      </w:r>
    </w:p>
    <w:p w14:paraId="0FB78278" w14:textId="77777777" w:rsidR="005C1614" w:rsidRPr="005A1038" w:rsidRDefault="005C1614" w:rsidP="00BD5691">
      <w:pPr>
        <w:pStyle w:val="BodyA"/>
        <w:ind w:left="-142" w:right="-205"/>
        <w:jc w:val="both"/>
        <w:rPr>
          <w:rFonts w:ascii="Cambria" w:hAnsi="Cambria" w:cs="Arial"/>
        </w:rPr>
      </w:pPr>
    </w:p>
    <w:p w14:paraId="39FB6A7B" w14:textId="5E7E7E53"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(2014) “Trust in World Politics: Converting “Identity” into a Source of Security through Trust-Learning”</w:t>
      </w:r>
      <w:r w:rsidRPr="005A1038">
        <w:rPr>
          <w:rFonts w:ascii="Cambria" w:hAnsi="Cambria" w:cs="Arial"/>
        </w:rPr>
        <w:t xml:space="preserve">, </w:t>
      </w:r>
      <w:r w:rsidRPr="005A1038">
        <w:rPr>
          <w:rFonts w:ascii="Cambria" w:hAnsi="Cambria" w:cs="Arial"/>
          <w:i/>
          <w:iCs/>
          <w:lang w:val="en-US"/>
        </w:rPr>
        <w:t>Australian Journal of International Affairs</w:t>
      </w:r>
      <w:r w:rsidRPr="005A1038">
        <w:rPr>
          <w:rFonts w:ascii="Cambria" w:hAnsi="Cambria" w:cs="Arial"/>
          <w:lang w:val="it-IT"/>
        </w:rPr>
        <w:t>, vol. 68 no: 1, pp. 36-51</w:t>
      </w:r>
      <w:r w:rsidRPr="005A1038">
        <w:rPr>
          <w:rFonts w:ascii="Cambria" w:hAnsi="Cambria" w:cs="Arial"/>
          <w:lang w:val="en-US"/>
        </w:rPr>
        <w:t>.</w:t>
      </w:r>
      <w:r w:rsidR="00937196">
        <w:rPr>
          <w:rFonts w:ascii="Cambria" w:hAnsi="Cambria" w:cs="Arial"/>
          <w:lang w:val="en-US"/>
        </w:rPr>
        <w:t xml:space="preserve"> </w:t>
      </w:r>
    </w:p>
    <w:p w14:paraId="1FC39945" w14:textId="77777777" w:rsidR="005C1614" w:rsidRPr="005A1038" w:rsidRDefault="005C1614" w:rsidP="00BD5691">
      <w:pPr>
        <w:pStyle w:val="BodyA"/>
        <w:ind w:left="-142" w:right="-205"/>
        <w:jc w:val="both"/>
        <w:rPr>
          <w:rFonts w:ascii="Cambria" w:hAnsi="Cambria" w:cs="Arial"/>
        </w:rPr>
      </w:pPr>
    </w:p>
    <w:p w14:paraId="449729F4" w14:textId="35C12FE9"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(2014) “Exploring ‘What is good about security?’ Politics of Security during the Dissolution of Yugoslavia”</w:t>
      </w:r>
      <w:r w:rsidRPr="005A1038">
        <w:rPr>
          <w:rFonts w:ascii="Cambria" w:hAnsi="Cambria" w:cs="Arial"/>
        </w:rPr>
        <w:t xml:space="preserve">, </w:t>
      </w:r>
      <w:r w:rsidRPr="005A1038">
        <w:rPr>
          <w:rFonts w:ascii="Cambria" w:hAnsi="Cambria" w:cs="Arial"/>
          <w:i/>
          <w:iCs/>
          <w:lang w:val="en-US"/>
        </w:rPr>
        <w:t>Journal of Balkan and Near Eastern Studies,</w:t>
      </w:r>
      <w:r w:rsidRPr="005A1038">
        <w:rPr>
          <w:rFonts w:ascii="Cambria" w:hAnsi="Cambria" w:cs="Arial"/>
          <w:lang w:val="it-IT"/>
        </w:rPr>
        <w:t xml:space="preserve"> vol. 16 no: 2, pp. 260-278.</w:t>
      </w:r>
      <w:r w:rsidR="00937196">
        <w:rPr>
          <w:rFonts w:ascii="Cambria" w:hAnsi="Cambria" w:cs="Arial"/>
          <w:lang w:val="it-IT"/>
        </w:rPr>
        <w:t xml:space="preserve"> </w:t>
      </w:r>
    </w:p>
    <w:p w14:paraId="0562CB0E" w14:textId="77777777" w:rsidR="005C1614" w:rsidRPr="005A1038" w:rsidRDefault="005C1614" w:rsidP="00BD5691">
      <w:pPr>
        <w:pStyle w:val="BodyA"/>
        <w:ind w:left="-142" w:right="-205"/>
        <w:jc w:val="both"/>
        <w:rPr>
          <w:rFonts w:ascii="Cambria" w:hAnsi="Cambria" w:cs="Arial"/>
        </w:rPr>
      </w:pPr>
    </w:p>
    <w:p w14:paraId="2485AB88" w14:textId="4F57DDDA"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 xml:space="preserve">(2013) “Towards a New Societal Security Dilemma:  Comprehensive Analysis of Actor Responsibility in Inter-Societal Conflicts", </w:t>
      </w:r>
      <w:r w:rsidRPr="005A1038">
        <w:rPr>
          <w:rFonts w:ascii="Cambria" w:hAnsi="Cambria" w:cs="Arial"/>
          <w:i/>
          <w:iCs/>
          <w:lang w:val="en-US"/>
        </w:rPr>
        <w:t>Review of International Studies</w:t>
      </w:r>
      <w:r w:rsidRPr="005A1038">
        <w:rPr>
          <w:rFonts w:ascii="Cambria" w:hAnsi="Cambria" w:cs="Arial"/>
          <w:lang w:val="pt-PT"/>
        </w:rPr>
        <w:t>, vol.39 no:1, pp. 185-208</w:t>
      </w:r>
      <w:r w:rsidRPr="005A1038">
        <w:rPr>
          <w:rFonts w:ascii="Cambria" w:hAnsi="Cambria" w:cs="Arial"/>
          <w:lang w:val="en-US"/>
        </w:rPr>
        <w:t>.</w:t>
      </w:r>
      <w:r w:rsidR="00BD3297">
        <w:rPr>
          <w:rFonts w:ascii="Cambria" w:hAnsi="Cambria" w:cs="Arial"/>
          <w:lang w:val="en-US"/>
        </w:rPr>
        <w:t xml:space="preserve"> </w:t>
      </w:r>
    </w:p>
    <w:p w14:paraId="34CE0A41" w14:textId="77777777" w:rsidR="005C1614" w:rsidRPr="005A1038" w:rsidRDefault="005C1614" w:rsidP="00BD5691">
      <w:pPr>
        <w:pStyle w:val="BodyA"/>
        <w:ind w:left="-142" w:right="-205"/>
        <w:jc w:val="both"/>
        <w:rPr>
          <w:rFonts w:ascii="Cambria" w:hAnsi="Cambria" w:cs="Arial"/>
        </w:rPr>
      </w:pPr>
    </w:p>
    <w:p w14:paraId="7BDE2752" w14:textId="20AD3373"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(2013) “Framing an EU Level Regularization Mechanism: Mission Impossible?”</w:t>
      </w:r>
      <w:r w:rsidRPr="005A1038">
        <w:rPr>
          <w:rFonts w:ascii="Cambria" w:hAnsi="Cambria" w:cs="Arial"/>
        </w:rPr>
        <w:t xml:space="preserve">, </w:t>
      </w:r>
      <w:r w:rsidRPr="005A1038">
        <w:rPr>
          <w:rFonts w:ascii="Cambria" w:hAnsi="Cambria" w:cs="Arial"/>
          <w:i/>
          <w:iCs/>
          <w:lang w:val="fr-FR"/>
        </w:rPr>
        <w:t>International Migration</w:t>
      </w:r>
      <w:r w:rsidRPr="005A1038">
        <w:rPr>
          <w:rFonts w:ascii="Cambria" w:hAnsi="Cambria" w:cs="Arial"/>
          <w:u w:val="single"/>
        </w:rPr>
        <w:t>,</w:t>
      </w:r>
      <w:r w:rsidRPr="005A1038">
        <w:rPr>
          <w:rFonts w:ascii="Cambria" w:hAnsi="Cambria" w:cs="Arial"/>
          <w:lang w:val="it-IT"/>
        </w:rPr>
        <w:t xml:space="preserve"> vol. 51 no: 5, pp. 21-33</w:t>
      </w:r>
      <w:r w:rsidRPr="005A1038">
        <w:rPr>
          <w:rFonts w:ascii="Cambria" w:hAnsi="Cambria" w:cs="Arial"/>
          <w:lang w:val="en-US"/>
        </w:rPr>
        <w:t>.</w:t>
      </w:r>
    </w:p>
    <w:p w14:paraId="62EBF3C5" w14:textId="77777777" w:rsidR="005C1614" w:rsidRPr="005A1038" w:rsidRDefault="005C1614" w:rsidP="00BD5691">
      <w:pPr>
        <w:pStyle w:val="BodyA"/>
        <w:ind w:left="-142" w:right="-205"/>
        <w:jc w:val="both"/>
        <w:rPr>
          <w:rFonts w:ascii="Cambria" w:hAnsi="Cambria" w:cs="Arial"/>
        </w:rPr>
      </w:pPr>
    </w:p>
    <w:p w14:paraId="384A6595" w14:textId="2F9B7A86"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(2012) “Turkey and EU/rope: Discourses of Inspiration/Anxiety in Turkey’s Foreign Policy”</w:t>
      </w:r>
      <w:r w:rsidRPr="005A1038">
        <w:rPr>
          <w:rFonts w:ascii="Cambria" w:hAnsi="Cambria" w:cs="Arial"/>
        </w:rPr>
        <w:t xml:space="preserve">, </w:t>
      </w:r>
      <w:r w:rsidRPr="005A1038">
        <w:rPr>
          <w:rFonts w:ascii="Cambria" w:hAnsi="Cambria" w:cs="Arial"/>
          <w:i/>
          <w:iCs/>
          <w:lang w:val="en-US"/>
        </w:rPr>
        <w:t>Review of European Studies,</w:t>
      </w:r>
      <w:r w:rsidRPr="005A1038">
        <w:rPr>
          <w:rFonts w:ascii="Cambria" w:hAnsi="Cambria" w:cs="Arial"/>
        </w:rPr>
        <w:t xml:space="preserve"> vol.4 no: 3, pp. 111-124</w:t>
      </w:r>
      <w:r w:rsidRPr="005A1038">
        <w:rPr>
          <w:rFonts w:ascii="Cambria" w:hAnsi="Cambria" w:cs="Arial"/>
          <w:lang w:val="en-US"/>
        </w:rPr>
        <w:t xml:space="preserve">, (with </w:t>
      </w:r>
      <w:r w:rsidRPr="005A1038">
        <w:rPr>
          <w:rFonts w:ascii="Cambria" w:hAnsi="Cambria" w:cs="Arial"/>
        </w:rPr>
        <w:t>P</w:t>
      </w:r>
      <w:r w:rsidRPr="005A1038">
        <w:rPr>
          <w:rFonts w:ascii="Cambria" w:hAnsi="Cambria" w:cs="Arial"/>
          <w:lang w:val="en-US"/>
        </w:rPr>
        <w:t>ı</w:t>
      </w:r>
      <w:r w:rsidRPr="005A1038">
        <w:rPr>
          <w:rFonts w:ascii="Cambria" w:hAnsi="Cambria" w:cs="Arial"/>
        </w:rPr>
        <w:t>nar Bilgin</w:t>
      </w:r>
      <w:r w:rsidRPr="005A1038">
        <w:rPr>
          <w:rFonts w:ascii="Cambria" w:hAnsi="Cambria" w:cs="Arial"/>
          <w:lang w:val="en-US"/>
        </w:rPr>
        <w:t>).</w:t>
      </w:r>
    </w:p>
    <w:p w14:paraId="6D98A12B" w14:textId="77777777" w:rsidR="005C1614" w:rsidRPr="005A1038" w:rsidRDefault="005C1614" w:rsidP="00BD5691">
      <w:pPr>
        <w:pStyle w:val="BodyA"/>
        <w:ind w:left="-142" w:right="-205"/>
        <w:jc w:val="both"/>
        <w:rPr>
          <w:rFonts w:ascii="Cambria" w:hAnsi="Cambria" w:cs="Arial"/>
        </w:rPr>
      </w:pPr>
    </w:p>
    <w:p w14:paraId="752E5887" w14:textId="78E6D6B9"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(2012) “</w:t>
      </w:r>
      <w:r w:rsidRPr="005A1038">
        <w:rPr>
          <w:rFonts w:ascii="Cambria" w:hAnsi="Cambria" w:cs="Arial"/>
        </w:rPr>
        <w:t>Turkey</w:t>
      </w:r>
      <w:r w:rsidRPr="005A1038">
        <w:rPr>
          <w:rFonts w:ascii="Cambria" w:hAnsi="Cambria" w:cs="Arial"/>
          <w:lang w:val="en-US"/>
        </w:rPr>
        <w:t>’</w:t>
      </w:r>
      <w:r w:rsidRPr="005A1038">
        <w:rPr>
          <w:rFonts w:ascii="Cambria" w:hAnsi="Cambria" w:cs="Arial"/>
        </w:rPr>
        <w:t xml:space="preserve">s </w:t>
      </w:r>
      <w:r w:rsidRPr="005A1038">
        <w:rPr>
          <w:rFonts w:ascii="Cambria" w:hAnsi="Cambria" w:cs="Arial"/>
          <w:lang w:val="en-US"/>
        </w:rPr>
        <w:t>‘New’ Foreign Policy towards Eurasia”</w:t>
      </w:r>
      <w:r w:rsidRPr="005A1038">
        <w:rPr>
          <w:rFonts w:ascii="Cambria" w:hAnsi="Cambria" w:cs="Arial"/>
        </w:rPr>
        <w:t xml:space="preserve">, </w:t>
      </w:r>
      <w:r w:rsidRPr="005A1038">
        <w:rPr>
          <w:rFonts w:ascii="Cambria" w:hAnsi="Cambria" w:cs="Arial"/>
          <w:i/>
          <w:iCs/>
          <w:lang w:val="en-US"/>
        </w:rPr>
        <w:t>Eurasian Geography and Economics,</w:t>
      </w:r>
      <w:r w:rsidRPr="005A1038">
        <w:rPr>
          <w:rFonts w:ascii="Cambria" w:hAnsi="Cambria" w:cs="Arial"/>
          <w:lang w:val="it-IT"/>
        </w:rPr>
        <w:t xml:space="preserve"> vol.52 no: 2, pp. 173-195,</w:t>
      </w:r>
      <w:r w:rsidRPr="005A1038">
        <w:rPr>
          <w:rFonts w:ascii="Cambria" w:hAnsi="Cambria" w:cs="Arial"/>
          <w:lang w:val="en-US"/>
        </w:rPr>
        <w:t xml:space="preserve"> (with </w:t>
      </w:r>
      <w:r w:rsidRPr="005A1038">
        <w:rPr>
          <w:rFonts w:ascii="Cambria" w:hAnsi="Cambria" w:cs="Arial"/>
        </w:rPr>
        <w:t>P</w:t>
      </w:r>
      <w:r w:rsidRPr="005A1038">
        <w:rPr>
          <w:rFonts w:ascii="Cambria" w:hAnsi="Cambria" w:cs="Arial"/>
          <w:lang w:val="en-US"/>
        </w:rPr>
        <w:t>ı</w:t>
      </w:r>
      <w:r w:rsidRPr="005A1038">
        <w:rPr>
          <w:rFonts w:ascii="Cambria" w:hAnsi="Cambria" w:cs="Arial"/>
        </w:rPr>
        <w:t>nar Bilgin</w:t>
      </w:r>
      <w:r w:rsidRPr="005A1038">
        <w:rPr>
          <w:rFonts w:ascii="Cambria" w:hAnsi="Cambria" w:cs="Arial"/>
          <w:lang w:val="en-US"/>
        </w:rPr>
        <w:t>)</w:t>
      </w:r>
      <w:r w:rsidR="009C4031">
        <w:rPr>
          <w:rFonts w:ascii="Cambria" w:hAnsi="Cambria" w:cs="Arial"/>
          <w:lang w:val="en-US"/>
        </w:rPr>
        <w:t>.</w:t>
      </w:r>
    </w:p>
    <w:p w14:paraId="2946DB82" w14:textId="77777777" w:rsidR="005C1614" w:rsidRPr="005A1038" w:rsidRDefault="005C1614" w:rsidP="00BD5691">
      <w:pPr>
        <w:pStyle w:val="BodyA"/>
        <w:ind w:left="-142" w:right="-205"/>
        <w:jc w:val="both"/>
        <w:rPr>
          <w:rFonts w:ascii="Cambria" w:hAnsi="Cambria" w:cs="Arial"/>
        </w:rPr>
      </w:pPr>
    </w:p>
    <w:p w14:paraId="5C15B85C" w14:textId="0A5EF6AE" w:rsid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(2010) “Security through Trust-Building in the Euro-Mediterranean Cooperation: Two Perspectives for the Partnership”</w:t>
      </w:r>
      <w:r w:rsidRPr="005A1038">
        <w:rPr>
          <w:rFonts w:ascii="Cambria" w:hAnsi="Cambria" w:cs="Arial"/>
          <w:i/>
          <w:iCs/>
          <w:lang w:val="en-US"/>
        </w:rPr>
        <w:t>, The Southeast European and Black Sea Studies</w:t>
      </w:r>
      <w:r w:rsidRPr="005A1038">
        <w:rPr>
          <w:rFonts w:ascii="Cambria" w:hAnsi="Cambria" w:cs="Arial"/>
          <w:lang w:val="it-IT"/>
        </w:rPr>
        <w:t>, vol.10 no: 4, pp. 454-473</w:t>
      </w:r>
      <w:r w:rsidRPr="005A1038">
        <w:rPr>
          <w:rFonts w:ascii="Cambria" w:hAnsi="Cambria" w:cs="Arial"/>
          <w:lang w:val="en-US"/>
        </w:rPr>
        <w:t>.</w:t>
      </w:r>
    </w:p>
    <w:p w14:paraId="782A2E93" w14:textId="77777777" w:rsidR="004664E5" w:rsidRPr="00AF0076" w:rsidRDefault="004664E5" w:rsidP="00BD5691">
      <w:pPr>
        <w:pStyle w:val="BodyA"/>
        <w:ind w:left="-142" w:right="-205"/>
        <w:jc w:val="both"/>
        <w:rPr>
          <w:rFonts w:ascii="Cambria" w:hAnsi="Cambria" w:cs="Arial"/>
          <w:lang w:val="en-US"/>
        </w:rPr>
      </w:pPr>
    </w:p>
    <w:p w14:paraId="176707AE" w14:textId="77777777" w:rsidR="005C1614" w:rsidRPr="005A1038" w:rsidRDefault="00B725F8" w:rsidP="00BD5691">
      <w:pPr>
        <w:pStyle w:val="BodyA"/>
        <w:ind w:left="-142" w:right="-205" w:hanging="72"/>
        <w:jc w:val="both"/>
        <w:rPr>
          <w:rFonts w:ascii="Cambria" w:hAnsi="Cambria" w:cs="Arial"/>
        </w:rPr>
      </w:pPr>
      <w:r w:rsidRPr="005A1038">
        <w:rPr>
          <w:rFonts w:ascii="Cambria" w:hAnsi="Cambria" w:cs="Arial"/>
          <w:i/>
          <w:iCs/>
          <w:lang w:val="en-US"/>
        </w:rPr>
        <w:t>Chapters in Books</w:t>
      </w:r>
    </w:p>
    <w:p w14:paraId="5997CC1D" w14:textId="77777777" w:rsidR="005C1614" w:rsidRPr="005A1038" w:rsidRDefault="005C1614" w:rsidP="00BD5691">
      <w:pPr>
        <w:pStyle w:val="BodyA"/>
        <w:ind w:left="-142" w:right="-205"/>
        <w:jc w:val="both"/>
        <w:rPr>
          <w:rFonts w:ascii="Cambria" w:hAnsi="Cambria" w:cs="Arial"/>
        </w:rPr>
      </w:pPr>
    </w:p>
    <w:p w14:paraId="06C7F269" w14:textId="2CDED9B9" w:rsidR="009C4031" w:rsidRDefault="009C4031" w:rsidP="00BD5691">
      <w:pPr>
        <w:pStyle w:val="BodyA"/>
        <w:numPr>
          <w:ilvl w:val="0"/>
          <w:numId w:val="12"/>
        </w:numPr>
        <w:tabs>
          <w:tab w:val="left" w:pos="284"/>
          <w:tab w:val="left" w:pos="900"/>
          <w:tab w:val="left" w:pos="1080"/>
          <w:tab w:val="left" w:pos="2694"/>
          <w:tab w:val="left" w:pos="2835"/>
          <w:tab w:val="left" w:pos="6663"/>
          <w:tab w:val="left" w:pos="7371"/>
        </w:tabs>
        <w:ind w:left="-142" w:right="-205" w:hanging="284"/>
        <w:jc w:val="both"/>
        <w:rPr>
          <w:rFonts w:ascii="Cambria" w:hAnsi="Cambria" w:cs="Arial"/>
        </w:rPr>
      </w:pPr>
      <w:r>
        <w:rPr>
          <w:rStyle w:val="None"/>
          <w:rFonts w:ascii="Cambria" w:hAnsi="Cambria" w:cs="Arial"/>
        </w:rPr>
        <w:t>(20</w:t>
      </w:r>
      <w:r w:rsidR="007C5CE2">
        <w:rPr>
          <w:rStyle w:val="None"/>
          <w:rFonts w:ascii="Cambria" w:hAnsi="Cambria" w:cs="Arial"/>
        </w:rPr>
        <w:t>22</w:t>
      </w:r>
      <w:r>
        <w:rPr>
          <w:rStyle w:val="None"/>
          <w:rFonts w:ascii="Cambria" w:hAnsi="Cambria" w:cs="Arial"/>
        </w:rPr>
        <w:t>)</w:t>
      </w:r>
      <w:r w:rsidR="007C5CE2">
        <w:rPr>
          <w:rStyle w:val="None"/>
          <w:rFonts w:ascii="Cambria" w:hAnsi="Cambria" w:cs="Arial"/>
        </w:rPr>
        <w:t xml:space="preserve"> </w:t>
      </w:r>
      <w:r w:rsidR="00687F00">
        <w:rPr>
          <w:rStyle w:val="None"/>
          <w:rFonts w:ascii="Cambria" w:hAnsi="Cambria" w:cs="Arial"/>
        </w:rPr>
        <w:t>“Everyday Middle Easts”</w:t>
      </w:r>
      <w:r w:rsidR="002C6435">
        <w:rPr>
          <w:rStyle w:val="None"/>
          <w:rFonts w:ascii="Cambria" w:hAnsi="Cambria" w:cs="Arial"/>
        </w:rPr>
        <w:t xml:space="preserve">. In </w:t>
      </w:r>
      <w:r w:rsidR="002C6435">
        <w:rPr>
          <w:rFonts w:ascii="Cambria" w:hAnsi="Cambria" w:cs="Arial"/>
          <w:i/>
          <w:iCs/>
        </w:rPr>
        <w:t>T</w:t>
      </w:r>
      <w:r w:rsidR="00001359" w:rsidRPr="00D61451">
        <w:rPr>
          <w:rFonts w:ascii="Cambria" w:hAnsi="Cambria" w:cs="Arial"/>
          <w:i/>
          <w:iCs/>
        </w:rPr>
        <w:t>he Routledge Handbook on EU-Middle East </w:t>
      </w:r>
      <w:r w:rsidR="00001359">
        <w:rPr>
          <w:rFonts w:ascii="Cambria" w:hAnsi="Cambria" w:cs="Arial"/>
          <w:i/>
          <w:iCs/>
        </w:rPr>
        <w:t>R</w:t>
      </w:r>
      <w:r w:rsidR="00001359" w:rsidRPr="00D61451">
        <w:rPr>
          <w:rFonts w:ascii="Cambria" w:hAnsi="Cambria" w:cs="Arial"/>
          <w:i/>
          <w:iCs/>
        </w:rPr>
        <w:t>elations</w:t>
      </w:r>
      <w:r w:rsidR="00001359">
        <w:rPr>
          <w:rFonts w:ascii="Cambria" w:hAnsi="Cambria" w:cs="Arial"/>
        </w:rPr>
        <w:t>. Edited by Daniela Huber, Dimitris Bouris, Michelle Pace</w:t>
      </w:r>
      <w:r w:rsidR="0056511C">
        <w:rPr>
          <w:rFonts w:ascii="Cambria" w:hAnsi="Cambria" w:cs="Arial"/>
        </w:rPr>
        <w:t xml:space="preserve"> (eds.)</w:t>
      </w:r>
      <w:r w:rsidR="00AA5475">
        <w:rPr>
          <w:rFonts w:ascii="Cambria" w:hAnsi="Cambria" w:cs="Arial"/>
        </w:rPr>
        <w:t>, 13-26,</w:t>
      </w:r>
      <w:r w:rsidR="00001359">
        <w:rPr>
          <w:rFonts w:ascii="Cambria" w:hAnsi="Cambria" w:cs="Arial"/>
        </w:rPr>
        <w:t xml:space="preserve"> </w:t>
      </w:r>
      <w:r w:rsidR="002C6435">
        <w:rPr>
          <w:rFonts w:ascii="Cambria" w:hAnsi="Cambria" w:cs="Arial"/>
        </w:rPr>
        <w:t xml:space="preserve">London: </w:t>
      </w:r>
      <w:r w:rsidR="00001359">
        <w:rPr>
          <w:rFonts w:ascii="Cambria" w:hAnsi="Cambria" w:cs="Arial"/>
        </w:rPr>
        <w:t>Routledge.</w:t>
      </w:r>
    </w:p>
    <w:p w14:paraId="7C5352EA" w14:textId="77777777" w:rsidR="00E175B9" w:rsidRDefault="00E175B9" w:rsidP="00BD5691">
      <w:pPr>
        <w:pStyle w:val="BodyA"/>
        <w:tabs>
          <w:tab w:val="left" w:pos="284"/>
          <w:tab w:val="left" w:pos="900"/>
          <w:tab w:val="left" w:pos="1080"/>
          <w:tab w:val="left" w:pos="2694"/>
          <w:tab w:val="left" w:pos="2835"/>
          <w:tab w:val="left" w:pos="6663"/>
          <w:tab w:val="left" w:pos="7371"/>
        </w:tabs>
        <w:ind w:left="-142" w:right="-205"/>
        <w:jc w:val="both"/>
        <w:rPr>
          <w:rFonts w:ascii="Cambria" w:hAnsi="Cambria" w:cs="Arial"/>
        </w:rPr>
      </w:pPr>
    </w:p>
    <w:p w14:paraId="402A2BCB" w14:textId="6ED1F471" w:rsidR="00E175B9" w:rsidRPr="00E175B9" w:rsidRDefault="00E175B9" w:rsidP="00BD5691">
      <w:pPr>
        <w:pStyle w:val="BodyA"/>
        <w:numPr>
          <w:ilvl w:val="0"/>
          <w:numId w:val="15"/>
        </w:numPr>
        <w:suppressAutoHyphens w:val="0"/>
        <w:ind w:left="-142" w:right="-205"/>
        <w:jc w:val="both"/>
        <w:rPr>
          <w:rStyle w:val="None"/>
          <w:rFonts w:ascii="Cambria" w:hAnsi="Cambria" w:cs="Arial"/>
          <w:lang w:val="en-US"/>
        </w:rPr>
      </w:pPr>
      <w:r>
        <w:rPr>
          <w:rStyle w:val="None"/>
          <w:rFonts w:ascii="Cambria" w:hAnsi="Cambria" w:cs="Arial"/>
        </w:rPr>
        <w:t xml:space="preserve">(2021) </w:t>
      </w:r>
      <w:r w:rsidRPr="005A1038">
        <w:rPr>
          <w:rStyle w:val="None"/>
          <w:rFonts w:ascii="Cambria" w:hAnsi="Cambria" w:cs="Arial"/>
          <w:lang w:val="en-US"/>
        </w:rPr>
        <w:t xml:space="preserve">“People on the Move: Development Futures, Past and Present”. In </w:t>
      </w:r>
      <w:r w:rsidRPr="005A1038">
        <w:rPr>
          <w:rStyle w:val="None"/>
          <w:rFonts w:ascii="Cambria" w:hAnsi="Cambria" w:cs="Arial"/>
          <w:i/>
          <w:lang w:val="en-US"/>
        </w:rPr>
        <w:t>Poverty and Development.</w:t>
      </w:r>
      <w:r>
        <w:rPr>
          <w:rStyle w:val="None"/>
          <w:rFonts w:ascii="Cambria" w:hAnsi="Cambria" w:cs="Arial"/>
          <w:lang w:val="en-US"/>
        </w:rPr>
        <w:t xml:space="preserve"> </w:t>
      </w:r>
      <w:r w:rsidRPr="005A1038">
        <w:rPr>
          <w:rStyle w:val="None"/>
          <w:rFonts w:ascii="Cambria" w:hAnsi="Cambria" w:cs="Arial"/>
          <w:lang w:val="de-DE"/>
        </w:rPr>
        <w:t>Tim Allen and Alan Thomas</w:t>
      </w:r>
      <w:r w:rsidRPr="005A1038">
        <w:rPr>
          <w:rStyle w:val="None"/>
          <w:rFonts w:ascii="Cambria" w:hAnsi="Cambria" w:cs="Arial"/>
          <w:lang w:val="en-US"/>
        </w:rPr>
        <w:t xml:space="preserve"> (eds.), 3rd edition, </w:t>
      </w:r>
      <w:r w:rsidR="006B6D2D">
        <w:rPr>
          <w:rStyle w:val="None"/>
          <w:rFonts w:ascii="Cambria" w:hAnsi="Cambria" w:cs="Arial"/>
          <w:lang w:val="en-US"/>
        </w:rPr>
        <w:t xml:space="preserve">456-76, </w:t>
      </w:r>
      <w:r w:rsidRPr="005A1038">
        <w:rPr>
          <w:rStyle w:val="None"/>
          <w:rFonts w:ascii="Cambria" w:hAnsi="Cambria" w:cs="Arial"/>
          <w:lang w:val="en-US"/>
        </w:rPr>
        <w:t>Oxford Unive</w:t>
      </w:r>
      <w:r w:rsidR="006B6D2D">
        <w:rPr>
          <w:rStyle w:val="None"/>
          <w:rFonts w:ascii="Cambria" w:hAnsi="Cambria" w:cs="Arial"/>
          <w:lang w:val="en-US"/>
        </w:rPr>
        <w:t>r</w:t>
      </w:r>
      <w:r w:rsidRPr="005A1038">
        <w:rPr>
          <w:rStyle w:val="None"/>
          <w:rFonts w:ascii="Cambria" w:hAnsi="Cambria" w:cs="Arial"/>
          <w:lang w:val="en-US"/>
        </w:rPr>
        <w:t xml:space="preserve">sity Press. </w:t>
      </w:r>
      <w:r>
        <w:rPr>
          <w:rStyle w:val="None"/>
          <w:rFonts w:ascii="Cambria" w:hAnsi="Cambria" w:cs="Arial"/>
          <w:lang w:val="en-US"/>
        </w:rPr>
        <w:t xml:space="preserve">(with </w:t>
      </w:r>
      <w:r w:rsidRPr="005A1038">
        <w:rPr>
          <w:rFonts w:ascii="Cambria" w:hAnsi="Cambria" w:cs="Arial"/>
        </w:rPr>
        <w:t>Helen Hintjens</w:t>
      </w:r>
      <w:r w:rsidRPr="005A1038">
        <w:rPr>
          <w:rStyle w:val="None"/>
          <w:rFonts w:ascii="Cambria" w:hAnsi="Cambria" w:cs="Arial"/>
          <w:lang w:val="en-US"/>
        </w:rPr>
        <w:t>,</w:t>
      </w:r>
      <w:r w:rsidRPr="005A1038">
        <w:rPr>
          <w:rFonts w:ascii="Cambria" w:hAnsi="Cambria" w:cs="Arial"/>
        </w:rPr>
        <w:t xml:space="preserve"> Shyamika Jayasundara-Smit</w:t>
      </w:r>
      <w:r w:rsidRPr="005A1038">
        <w:rPr>
          <w:rStyle w:val="None"/>
          <w:rFonts w:ascii="Cambria" w:hAnsi="Cambria" w:cs="Arial"/>
          <w:lang w:val="en-US"/>
        </w:rPr>
        <w:t>s</w:t>
      </w:r>
      <w:r>
        <w:rPr>
          <w:rStyle w:val="None"/>
          <w:rFonts w:ascii="Cambria" w:hAnsi="Cambria" w:cs="Arial"/>
          <w:lang w:val="en-US"/>
        </w:rPr>
        <w:t>)</w:t>
      </w:r>
      <w:r w:rsidRPr="005A1038">
        <w:rPr>
          <w:rStyle w:val="None"/>
          <w:rFonts w:ascii="Cambria" w:hAnsi="Cambria" w:cs="Arial"/>
          <w:lang w:val="en-US"/>
        </w:rPr>
        <w:t>.</w:t>
      </w:r>
    </w:p>
    <w:p w14:paraId="7B625B8B" w14:textId="77777777" w:rsidR="00687F00" w:rsidRPr="009C4031" w:rsidRDefault="00687F00" w:rsidP="00BD5691">
      <w:pPr>
        <w:pStyle w:val="BodyA"/>
        <w:tabs>
          <w:tab w:val="left" w:pos="284"/>
          <w:tab w:val="left" w:pos="900"/>
          <w:tab w:val="left" w:pos="1080"/>
          <w:tab w:val="left" w:pos="2694"/>
          <w:tab w:val="left" w:pos="2835"/>
          <w:tab w:val="left" w:pos="6663"/>
          <w:tab w:val="left" w:pos="7371"/>
        </w:tabs>
        <w:ind w:left="-142" w:right="-205"/>
        <w:jc w:val="both"/>
        <w:rPr>
          <w:rStyle w:val="None"/>
          <w:rFonts w:ascii="Cambria" w:hAnsi="Cambria" w:cs="Arial"/>
        </w:rPr>
      </w:pPr>
    </w:p>
    <w:p w14:paraId="2C6F6101" w14:textId="0E7CFA9D" w:rsidR="00D61451" w:rsidRPr="001064B9" w:rsidRDefault="00D61451" w:rsidP="00BD5691">
      <w:pPr>
        <w:pStyle w:val="BodyA"/>
        <w:numPr>
          <w:ilvl w:val="0"/>
          <w:numId w:val="12"/>
        </w:numPr>
        <w:tabs>
          <w:tab w:val="left" w:pos="284"/>
          <w:tab w:val="left" w:pos="900"/>
          <w:tab w:val="left" w:pos="1080"/>
          <w:tab w:val="left" w:pos="1701"/>
          <w:tab w:val="left" w:pos="2835"/>
          <w:tab w:val="left" w:pos="6663"/>
          <w:tab w:val="left" w:pos="7371"/>
        </w:tabs>
        <w:ind w:left="-142" w:right="-205" w:hanging="284"/>
        <w:jc w:val="both"/>
        <w:rPr>
          <w:rFonts w:ascii="Cambria" w:hAnsi="Cambria" w:cs="Arial"/>
        </w:rPr>
      </w:pPr>
      <w:r>
        <w:rPr>
          <w:rStyle w:val="None"/>
          <w:rFonts w:ascii="Cambria" w:hAnsi="Cambria" w:cs="Arial"/>
          <w:lang w:val="en-US"/>
        </w:rPr>
        <w:t>(2020) “</w:t>
      </w:r>
      <w:r w:rsidRPr="001064B9">
        <w:rPr>
          <w:rFonts w:ascii="Cambria" w:hAnsi="Cambria" w:cs="Arial"/>
        </w:rPr>
        <w:t>A Human Security Perspective on Migration to Europe</w:t>
      </w:r>
      <w:r>
        <w:rPr>
          <w:rFonts w:ascii="Cambria" w:hAnsi="Cambria" w:cs="Arial"/>
        </w:rPr>
        <w:t xml:space="preserve">”. In </w:t>
      </w:r>
      <w:r w:rsidRPr="001064B9">
        <w:rPr>
          <w:rFonts w:ascii="Cambria" w:hAnsi="Cambria" w:cs="Arial"/>
          <w:i/>
          <w:iCs/>
        </w:rPr>
        <w:t>Haven</w:t>
      </w:r>
      <w:r w:rsidRPr="001064B9">
        <w:rPr>
          <w:rFonts w:ascii="Cambria" w:hAnsi="Cambria" w:cs="Arial"/>
          <w:b/>
          <w:bCs/>
          <w:i/>
          <w:iCs/>
        </w:rPr>
        <w:t xml:space="preserve">: </w:t>
      </w:r>
      <w:r w:rsidRPr="001064B9">
        <w:rPr>
          <w:rFonts w:ascii="Cambria" w:hAnsi="Cambria" w:cs="Arial"/>
          <w:i/>
          <w:iCs/>
        </w:rPr>
        <w:t>The Mediterranean Crisis and Human Security</w:t>
      </w:r>
      <w:r>
        <w:rPr>
          <w:rFonts w:ascii="Cambria" w:hAnsi="Cambria" w:cs="Arial"/>
        </w:rPr>
        <w:t>. John Morrissey (ed.),</w:t>
      </w:r>
      <w:r w:rsidR="00AA5475">
        <w:rPr>
          <w:rFonts w:ascii="Cambria" w:hAnsi="Cambria" w:cs="Arial"/>
        </w:rPr>
        <w:t xml:space="preserve"> 300-26,</w:t>
      </w:r>
      <w:r>
        <w:rPr>
          <w:rFonts w:ascii="Cambria" w:hAnsi="Cambria" w:cs="Arial"/>
        </w:rPr>
        <w:t xml:space="preserve"> </w:t>
      </w:r>
      <w:r w:rsidR="0071498B">
        <w:rPr>
          <w:rFonts w:ascii="Cambria" w:hAnsi="Cambria" w:cs="Arial"/>
        </w:rPr>
        <w:t xml:space="preserve">Cheltenham: </w:t>
      </w:r>
      <w:r>
        <w:rPr>
          <w:rFonts w:ascii="Cambria" w:hAnsi="Cambria" w:cs="Arial"/>
        </w:rPr>
        <w:t>Edward</w:t>
      </w:r>
      <w:r w:rsidR="00AA5475">
        <w:rPr>
          <w:rFonts w:ascii="Cambria" w:hAnsi="Cambria" w:cs="Arial"/>
        </w:rPr>
        <w:t xml:space="preserve"> </w:t>
      </w:r>
      <w:r>
        <w:rPr>
          <w:rFonts w:ascii="Cambria" w:hAnsi="Cambria" w:cs="Arial"/>
        </w:rPr>
        <w:t>Elgar.</w:t>
      </w:r>
      <w:r w:rsidR="00AA5475">
        <w:rPr>
          <w:rFonts w:ascii="Cambria" w:hAnsi="Cambria" w:cs="Arial"/>
        </w:rPr>
        <w:t xml:space="preserve"> </w:t>
      </w:r>
      <w:r w:rsidR="00687F00">
        <w:rPr>
          <w:rFonts w:ascii="Cambria" w:hAnsi="Cambria" w:cs="Arial"/>
        </w:rPr>
        <w:t xml:space="preserve">(with </w:t>
      </w:r>
      <w:r w:rsidRPr="001064B9">
        <w:rPr>
          <w:rFonts w:ascii="Cambria" w:hAnsi="Cambria" w:cs="Arial"/>
        </w:rPr>
        <w:t>Des Gasper, and Cathy Wilcock</w:t>
      </w:r>
      <w:r w:rsidR="00687F00">
        <w:rPr>
          <w:rFonts w:ascii="Cambria" w:hAnsi="Cambria" w:cs="Arial"/>
        </w:rPr>
        <w:t>)</w:t>
      </w:r>
      <w:r w:rsidRPr="001064B9">
        <w:rPr>
          <w:rFonts w:ascii="Cambria" w:hAnsi="Cambria" w:cs="Arial"/>
        </w:rPr>
        <w:t xml:space="preserve">. </w:t>
      </w:r>
    </w:p>
    <w:p w14:paraId="7B9F6194" w14:textId="77777777" w:rsidR="00D61451" w:rsidRDefault="00D61451" w:rsidP="00BD5691">
      <w:pPr>
        <w:pStyle w:val="BodyA"/>
        <w:ind w:left="-142" w:right="-205"/>
        <w:jc w:val="both"/>
        <w:rPr>
          <w:rFonts w:ascii="Cambria" w:hAnsi="Cambria" w:cs="Arial"/>
          <w:lang w:val="en-US"/>
        </w:rPr>
      </w:pPr>
    </w:p>
    <w:p w14:paraId="1ACDB9D1" w14:textId="303F2E57"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lastRenderedPageBreak/>
        <w:t xml:space="preserve">(2017) “Women’s Movements within Euro-Mediterranean Politics”. In </w:t>
      </w:r>
      <w:r w:rsidRPr="005A1038">
        <w:rPr>
          <w:rFonts w:ascii="Cambria" w:hAnsi="Cambria" w:cs="Arial"/>
          <w:i/>
          <w:iCs/>
          <w:lang w:val="en-US"/>
        </w:rPr>
        <w:t>The Routledge Handbook of Mediterranean Politics</w:t>
      </w:r>
      <w:r w:rsidRPr="005A1038">
        <w:rPr>
          <w:rFonts w:ascii="Cambria" w:hAnsi="Cambria" w:cs="Arial"/>
          <w:lang w:val="it-IT"/>
        </w:rPr>
        <w:t>. Frederic Volpi and Richard Gillespie</w:t>
      </w:r>
      <w:r w:rsidRPr="005A1038">
        <w:rPr>
          <w:rFonts w:ascii="Cambria" w:hAnsi="Cambria" w:cs="Arial"/>
          <w:lang w:val="en-US"/>
        </w:rPr>
        <w:t xml:space="preserve"> (eds.)</w:t>
      </w:r>
      <w:r w:rsidR="00AA5475">
        <w:rPr>
          <w:rFonts w:ascii="Cambria" w:hAnsi="Cambria" w:cs="Arial"/>
          <w:lang w:val="en-US"/>
        </w:rPr>
        <w:t>,</w:t>
      </w:r>
      <w:r w:rsidRPr="005A1038">
        <w:rPr>
          <w:rFonts w:ascii="Cambria" w:hAnsi="Cambria" w:cs="Arial"/>
          <w:lang w:val="en-US"/>
        </w:rPr>
        <w:t xml:space="preserve"> </w:t>
      </w:r>
      <w:r w:rsidR="00AA5475" w:rsidRPr="005A1038">
        <w:rPr>
          <w:rFonts w:ascii="Cambria" w:hAnsi="Cambria" w:cs="Arial"/>
          <w:lang w:val="en-US"/>
        </w:rPr>
        <w:t>231-241</w:t>
      </w:r>
      <w:r w:rsidR="00AA5475">
        <w:rPr>
          <w:rFonts w:ascii="Cambria" w:hAnsi="Cambria" w:cs="Arial"/>
          <w:lang w:val="en-US"/>
        </w:rPr>
        <w:t xml:space="preserve">, </w:t>
      </w:r>
      <w:r w:rsidRPr="005A1038">
        <w:rPr>
          <w:rFonts w:ascii="Cambria" w:hAnsi="Cambria" w:cs="Arial"/>
          <w:lang w:val="en-US"/>
        </w:rPr>
        <w:t>London: Routledge</w:t>
      </w:r>
      <w:r w:rsidR="00AA5475">
        <w:rPr>
          <w:rFonts w:ascii="Cambria" w:hAnsi="Cambria" w:cs="Arial"/>
          <w:lang w:val="en-US"/>
        </w:rPr>
        <w:t>.</w:t>
      </w:r>
    </w:p>
    <w:p w14:paraId="110FFD37" w14:textId="77777777" w:rsidR="005C1614" w:rsidRPr="005A1038" w:rsidRDefault="005C1614" w:rsidP="00BD5691">
      <w:pPr>
        <w:pStyle w:val="BodyA"/>
        <w:ind w:left="-142" w:right="-205"/>
        <w:jc w:val="both"/>
        <w:rPr>
          <w:rFonts w:ascii="Cambria" w:hAnsi="Cambria" w:cs="Arial"/>
        </w:rPr>
      </w:pPr>
    </w:p>
    <w:p w14:paraId="6236B350"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(2016)</w:t>
      </w:r>
      <w:r w:rsidRPr="005A1038">
        <w:rPr>
          <w:rFonts w:ascii="Cambria" w:hAnsi="Cambria" w:cs="Arial"/>
        </w:rPr>
        <w:t xml:space="preserve"> </w:t>
      </w:r>
      <w:r w:rsidRPr="005A1038">
        <w:rPr>
          <w:rFonts w:ascii="Cambria" w:hAnsi="Cambria" w:cs="Arial"/>
          <w:lang w:val="en-US"/>
        </w:rPr>
        <w:t xml:space="preserve">“World Security: towards a ‘local’ research agenda”. In </w:t>
      </w:r>
      <w:r w:rsidRPr="005A1038">
        <w:rPr>
          <w:rFonts w:ascii="Cambria" w:hAnsi="Cambria" w:cs="Arial"/>
          <w:i/>
          <w:iCs/>
          <w:lang w:val="en-US"/>
        </w:rPr>
        <w:t xml:space="preserve">Ethical Security Studies: A New Research Agenda. </w:t>
      </w:r>
      <w:r w:rsidRPr="005A1038">
        <w:rPr>
          <w:rFonts w:ascii="Cambria" w:hAnsi="Cambria" w:cs="Arial"/>
          <w:lang w:val="da-DK"/>
        </w:rPr>
        <w:t>Anthony Burke and Jonna Nyman</w:t>
      </w:r>
      <w:r w:rsidRPr="005A1038">
        <w:rPr>
          <w:rFonts w:ascii="Cambria" w:hAnsi="Cambria" w:cs="Arial"/>
          <w:lang w:val="en-US"/>
        </w:rPr>
        <w:t xml:space="preserve"> (eds.). London: Routledge, 2016, pp. 46-59.</w:t>
      </w:r>
    </w:p>
    <w:p w14:paraId="6B699379" w14:textId="77777777" w:rsidR="005C1614" w:rsidRPr="005A1038" w:rsidRDefault="005C1614" w:rsidP="00BD5691">
      <w:pPr>
        <w:pStyle w:val="Default"/>
        <w:suppressAutoHyphens/>
        <w:ind w:left="-142" w:right="-205"/>
        <w:jc w:val="both"/>
        <w:rPr>
          <w:rFonts w:ascii="Cambria" w:hAnsi="Cambria" w:cs="Arial"/>
          <w:sz w:val="24"/>
          <w:szCs w:val="24"/>
        </w:rPr>
      </w:pPr>
    </w:p>
    <w:p w14:paraId="3FE9F23F" w14:textId="77777777" w:rsidR="005C1614" w:rsidRPr="005A1038" w:rsidRDefault="005C1614" w:rsidP="00BD5691">
      <w:pPr>
        <w:pStyle w:val="BodyA"/>
        <w:ind w:left="-142" w:right="-205"/>
        <w:jc w:val="both"/>
        <w:rPr>
          <w:rFonts w:ascii="Cambria" w:hAnsi="Cambria" w:cs="Arial"/>
        </w:rPr>
      </w:pPr>
    </w:p>
    <w:p w14:paraId="7051CF28" w14:textId="77777777" w:rsidR="005C1614" w:rsidRPr="005A1038" w:rsidRDefault="00B725F8" w:rsidP="00BD5691">
      <w:pPr>
        <w:pStyle w:val="BodyA"/>
        <w:ind w:left="-142" w:right="-205" w:hanging="72"/>
        <w:jc w:val="both"/>
        <w:rPr>
          <w:rFonts w:ascii="Cambria" w:hAnsi="Cambria" w:cs="Arial"/>
        </w:rPr>
      </w:pPr>
      <w:r w:rsidRPr="005A1038">
        <w:rPr>
          <w:rFonts w:ascii="Cambria" w:hAnsi="Cambria" w:cs="Arial"/>
          <w:i/>
          <w:iCs/>
          <w:lang w:val="en-US"/>
        </w:rPr>
        <w:t>Book Reviews</w:t>
      </w:r>
    </w:p>
    <w:p w14:paraId="1F72F646" w14:textId="77777777" w:rsidR="005C1614" w:rsidRPr="005A1038" w:rsidRDefault="005C1614" w:rsidP="00BD5691">
      <w:pPr>
        <w:pStyle w:val="BodyA"/>
        <w:ind w:left="-142" w:right="-205"/>
        <w:jc w:val="both"/>
        <w:rPr>
          <w:rFonts w:ascii="Cambria" w:hAnsi="Cambria" w:cs="Arial"/>
        </w:rPr>
      </w:pPr>
    </w:p>
    <w:p w14:paraId="79D00CB2" w14:textId="77777777" w:rsidR="005C1614" w:rsidRPr="005A1038" w:rsidRDefault="00B725F8" w:rsidP="00BD5691">
      <w:pPr>
        <w:pStyle w:val="BodyA"/>
        <w:numPr>
          <w:ilvl w:val="0"/>
          <w:numId w:val="12"/>
        </w:numPr>
        <w:ind w:left="-142" w:right="-205"/>
        <w:jc w:val="both"/>
        <w:rPr>
          <w:rFonts w:ascii="Cambria" w:hAnsi="Cambria" w:cs="Arial"/>
        </w:rPr>
      </w:pPr>
      <w:r w:rsidRPr="005A1038">
        <w:rPr>
          <w:rFonts w:ascii="Cambria" w:hAnsi="Cambria" w:cs="Arial"/>
        </w:rPr>
        <w:t xml:space="preserve">(2017) </w:t>
      </w:r>
      <w:r w:rsidRPr="005A1038">
        <w:rPr>
          <w:rFonts w:ascii="Cambria" w:hAnsi="Cambria" w:cs="Arial"/>
          <w:i/>
          <w:iCs/>
          <w:lang w:val="en-US"/>
        </w:rPr>
        <w:t xml:space="preserve">The Borders of </w:t>
      </w:r>
      <w:r w:rsidRPr="005A1038">
        <w:rPr>
          <w:rFonts w:ascii="Cambria" w:hAnsi="Cambria" w:cs="Arial"/>
          <w:i/>
          <w:iCs/>
        </w:rPr>
        <w:t xml:space="preserve">“Europe”: </w:t>
      </w:r>
      <w:r w:rsidRPr="005A1038">
        <w:rPr>
          <w:rFonts w:ascii="Cambria" w:hAnsi="Cambria" w:cs="Arial"/>
          <w:i/>
          <w:iCs/>
          <w:lang w:val="en-US"/>
        </w:rPr>
        <w:t>Autonomy of M</w:t>
      </w:r>
      <w:r w:rsidRPr="005A1038">
        <w:rPr>
          <w:rFonts w:ascii="Cambria" w:hAnsi="Cambria" w:cs="Arial"/>
          <w:i/>
          <w:iCs/>
          <w:lang w:val="fr-FR"/>
        </w:rPr>
        <w:t xml:space="preserve">igration, </w:t>
      </w:r>
      <w:r w:rsidRPr="005A1038">
        <w:rPr>
          <w:rFonts w:ascii="Cambria" w:hAnsi="Cambria" w:cs="Arial"/>
          <w:i/>
          <w:iCs/>
          <w:lang w:val="en-US"/>
        </w:rPr>
        <w:t>Tactics of B</w:t>
      </w:r>
      <w:r w:rsidRPr="005A1038">
        <w:rPr>
          <w:rFonts w:ascii="Cambria" w:hAnsi="Cambria" w:cs="Arial"/>
          <w:i/>
          <w:iCs/>
        </w:rPr>
        <w:t>ordering</w:t>
      </w:r>
      <w:r w:rsidRPr="005A1038">
        <w:rPr>
          <w:rFonts w:ascii="Cambria" w:hAnsi="Cambria" w:cs="Arial"/>
          <w:lang w:val="en-US"/>
        </w:rPr>
        <w:t>, edited by Nicholas de Genova, Duke University Press. Journal of Contemporary European Studies, vol. 25 no: 4, 512-514.</w:t>
      </w:r>
    </w:p>
    <w:p w14:paraId="08CE6F91" w14:textId="77777777" w:rsidR="005C1614" w:rsidRPr="005A1038" w:rsidRDefault="005C1614" w:rsidP="00BD5691">
      <w:pPr>
        <w:pStyle w:val="BodyA"/>
        <w:ind w:left="-142" w:right="-205"/>
        <w:jc w:val="both"/>
        <w:rPr>
          <w:rFonts w:ascii="Cambria" w:hAnsi="Cambria" w:cs="Arial"/>
        </w:rPr>
      </w:pPr>
    </w:p>
    <w:p w14:paraId="355CBFAF"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 xml:space="preserve">(2016) </w:t>
      </w:r>
      <w:r w:rsidRPr="005A1038">
        <w:rPr>
          <w:rFonts w:ascii="Cambria" w:hAnsi="Cambria" w:cs="Arial"/>
          <w:i/>
          <w:iCs/>
          <w:lang w:val="en-US"/>
        </w:rPr>
        <w:t>Echoes of Empire: Memory, Identity and Colonial Legacies</w:t>
      </w:r>
      <w:r w:rsidRPr="005A1038">
        <w:rPr>
          <w:rFonts w:ascii="Cambria" w:hAnsi="Cambria" w:cs="Arial"/>
          <w:lang w:val="en-US"/>
        </w:rPr>
        <w:t>, edited by by Kalpyso Nicolaї</w:t>
      </w:r>
      <w:r w:rsidRPr="005A1038">
        <w:rPr>
          <w:rFonts w:ascii="Cambria" w:hAnsi="Cambria" w:cs="Arial"/>
        </w:rPr>
        <w:t>dis, Berny S</w:t>
      </w:r>
      <w:r w:rsidRPr="005A1038">
        <w:rPr>
          <w:rFonts w:ascii="Cambria" w:hAnsi="Cambria" w:cs="Arial"/>
          <w:lang w:val="en-US"/>
        </w:rPr>
        <w:t>é</w:t>
      </w:r>
      <w:r w:rsidRPr="005A1038">
        <w:rPr>
          <w:rFonts w:ascii="Cambria" w:hAnsi="Cambria" w:cs="Arial"/>
          <w:lang w:val="it-IT"/>
        </w:rPr>
        <w:t>be, and Gabriella Maas. London, I.B. Tauris</w:t>
      </w:r>
      <w:r w:rsidRPr="005A1038">
        <w:rPr>
          <w:rFonts w:ascii="Cambria" w:hAnsi="Cambria" w:cs="Arial"/>
          <w:lang w:val="en-US"/>
        </w:rPr>
        <w:t>.</w:t>
      </w:r>
      <w:r w:rsidRPr="005A1038">
        <w:rPr>
          <w:rFonts w:ascii="Cambria" w:hAnsi="Cambria" w:cs="Arial"/>
        </w:rPr>
        <w:t xml:space="preserve"> </w:t>
      </w:r>
      <w:r w:rsidRPr="005A1038">
        <w:rPr>
          <w:rFonts w:ascii="Cambria" w:hAnsi="Cambria" w:cs="Arial"/>
          <w:i/>
          <w:iCs/>
          <w:lang w:val="en-US"/>
        </w:rPr>
        <w:t xml:space="preserve">Global Affairs, </w:t>
      </w:r>
      <w:r w:rsidRPr="005A1038">
        <w:rPr>
          <w:rFonts w:ascii="Cambria" w:hAnsi="Cambria" w:cs="Arial"/>
          <w:lang w:val="en-US"/>
        </w:rPr>
        <w:t>vol. 2, 105-107.</w:t>
      </w:r>
    </w:p>
    <w:p w14:paraId="61CDCEAD" w14:textId="77777777" w:rsidR="005C1614" w:rsidRPr="005A1038" w:rsidRDefault="005C1614" w:rsidP="00BD5691">
      <w:pPr>
        <w:pStyle w:val="Default"/>
        <w:suppressAutoHyphens/>
        <w:ind w:left="-142" w:right="-205"/>
        <w:jc w:val="both"/>
        <w:rPr>
          <w:rFonts w:ascii="Cambria" w:hAnsi="Cambria" w:cs="Arial"/>
          <w:sz w:val="24"/>
          <w:szCs w:val="24"/>
        </w:rPr>
      </w:pPr>
    </w:p>
    <w:p w14:paraId="7EC9DF73" w14:textId="4DD179B3" w:rsidR="005C1614" w:rsidRPr="005A1038" w:rsidRDefault="00B725F8" w:rsidP="00BD5691">
      <w:pPr>
        <w:pStyle w:val="BodyA"/>
        <w:numPr>
          <w:ilvl w:val="0"/>
          <w:numId w:val="13"/>
        </w:numPr>
        <w:ind w:left="-142" w:right="-205"/>
        <w:jc w:val="both"/>
        <w:rPr>
          <w:rFonts w:ascii="Cambria" w:hAnsi="Cambria" w:cs="Arial"/>
          <w:lang w:val="en-US"/>
        </w:rPr>
      </w:pPr>
      <w:r w:rsidRPr="005A1038">
        <w:rPr>
          <w:rFonts w:ascii="Cambria" w:hAnsi="Cambria" w:cs="Arial"/>
          <w:lang w:val="en-US"/>
        </w:rPr>
        <w:t>(2016) ‘A Gender View of the Arab Uprisings’</w:t>
      </w:r>
      <w:r w:rsidRPr="005A1038">
        <w:rPr>
          <w:rFonts w:ascii="Cambria" w:hAnsi="Cambria" w:cs="Arial"/>
        </w:rPr>
        <w:t xml:space="preserve">, </w:t>
      </w:r>
      <w:r w:rsidRPr="005A1038">
        <w:rPr>
          <w:rFonts w:ascii="Cambria" w:hAnsi="Cambria" w:cs="Arial"/>
          <w:i/>
          <w:iCs/>
          <w:lang w:val="it-IT"/>
        </w:rPr>
        <w:t>Mediterranean Politics</w:t>
      </w:r>
      <w:r w:rsidRPr="005A1038">
        <w:rPr>
          <w:rFonts w:ascii="Cambria" w:hAnsi="Cambria" w:cs="Arial"/>
        </w:rPr>
        <w:t>,</w:t>
      </w:r>
      <w:r w:rsidRPr="005A1038">
        <w:rPr>
          <w:rFonts w:ascii="Cambria" w:hAnsi="Cambria" w:cs="Arial"/>
          <w:lang w:val="en-US"/>
        </w:rPr>
        <w:t xml:space="preserve"> vol.</w:t>
      </w:r>
      <w:r w:rsidRPr="005A1038">
        <w:rPr>
          <w:rFonts w:ascii="Cambria" w:hAnsi="Cambria" w:cs="Arial"/>
        </w:rPr>
        <w:t xml:space="preserve"> </w:t>
      </w:r>
      <w:r w:rsidRPr="005A1038">
        <w:rPr>
          <w:rFonts w:ascii="Cambria" w:hAnsi="Cambria" w:cs="Arial"/>
          <w:lang w:val="en-US"/>
        </w:rPr>
        <w:t>21 no: 3, 461-466</w:t>
      </w:r>
      <w:r w:rsidRPr="005A1038">
        <w:rPr>
          <w:rFonts w:ascii="Cambria" w:hAnsi="Cambria" w:cs="Arial"/>
        </w:rPr>
        <w:t>.</w:t>
      </w:r>
      <w:r w:rsidR="00CB15F4">
        <w:rPr>
          <w:rFonts w:ascii="Cambria" w:hAnsi="Cambria" w:cs="Arial"/>
        </w:rPr>
        <w:t xml:space="preserve"> Review of three books: </w:t>
      </w:r>
    </w:p>
    <w:p w14:paraId="6BB9E253" w14:textId="1EA7FDEF" w:rsidR="005C1614" w:rsidRPr="005A1038" w:rsidRDefault="00B725F8" w:rsidP="00BD5691">
      <w:pPr>
        <w:pStyle w:val="BodyA"/>
        <w:numPr>
          <w:ilvl w:val="0"/>
          <w:numId w:val="29"/>
        </w:numPr>
        <w:ind w:left="851" w:right="362"/>
        <w:jc w:val="both"/>
        <w:rPr>
          <w:rFonts w:ascii="Cambria" w:hAnsi="Cambria" w:cs="Arial"/>
        </w:rPr>
      </w:pPr>
      <w:r w:rsidRPr="005A1038">
        <w:rPr>
          <w:rFonts w:ascii="Cambria" w:hAnsi="Cambria" w:cs="Arial"/>
          <w:i/>
          <w:iCs/>
          <w:lang w:val="en-US"/>
        </w:rPr>
        <w:t xml:space="preserve">Arab Spring and Arab Women: Challenges and </w:t>
      </w:r>
      <w:r w:rsidR="00CB15F4" w:rsidRPr="005A1038">
        <w:rPr>
          <w:rFonts w:ascii="Cambria" w:hAnsi="Cambria" w:cs="Arial"/>
          <w:i/>
          <w:iCs/>
          <w:lang w:val="en-US"/>
        </w:rPr>
        <w:t>Opportunities</w:t>
      </w:r>
      <w:r w:rsidRPr="005A1038">
        <w:rPr>
          <w:rFonts w:ascii="Cambria" w:hAnsi="Cambria" w:cs="Arial"/>
        </w:rPr>
        <w:t>, Muhamad S. Olimat  London, Routledge</w:t>
      </w:r>
      <w:r w:rsidRPr="005A1038">
        <w:rPr>
          <w:rFonts w:ascii="Cambria" w:hAnsi="Cambria" w:cs="Arial"/>
          <w:i/>
          <w:iCs/>
        </w:rPr>
        <w:t xml:space="preserve">, 2014. </w:t>
      </w:r>
    </w:p>
    <w:p w14:paraId="23DE523C" w14:textId="6453E327" w:rsidR="005C1614" w:rsidRPr="005A1038" w:rsidRDefault="00B725F8" w:rsidP="00BD5691">
      <w:pPr>
        <w:pStyle w:val="BodyA"/>
        <w:numPr>
          <w:ilvl w:val="0"/>
          <w:numId w:val="29"/>
        </w:numPr>
        <w:ind w:left="851" w:right="362"/>
        <w:jc w:val="both"/>
        <w:rPr>
          <w:rFonts w:ascii="Cambria" w:hAnsi="Cambria" w:cs="Arial"/>
        </w:rPr>
      </w:pPr>
      <w:r w:rsidRPr="005A1038">
        <w:rPr>
          <w:rFonts w:ascii="Cambria" w:hAnsi="Cambria" w:cs="Arial"/>
          <w:i/>
          <w:iCs/>
          <w:lang w:val="en-US"/>
        </w:rPr>
        <w:t>Gender, Women and the Arab Spring</w:t>
      </w:r>
      <w:r w:rsidRPr="005A1038">
        <w:rPr>
          <w:rFonts w:ascii="Cambria" w:hAnsi="Cambria" w:cs="Arial"/>
          <w:b/>
          <w:bCs/>
        </w:rPr>
        <w:t xml:space="preserve"> </w:t>
      </w:r>
      <w:r w:rsidRPr="005A1038">
        <w:rPr>
          <w:rFonts w:ascii="Cambria" w:hAnsi="Cambria" w:cs="Arial"/>
        </w:rPr>
        <w:t>Andrea Khalil</w:t>
      </w:r>
      <w:r w:rsidRPr="005A1038">
        <w:rPr>
          <w:rFonts w:ascii="Cambria" w:hAnsi="Cambria" w:cs="Arial"/>
          <w:b/>
          <w:bCs/>
        </w:rPr>
        <w:t xml:space="preserve"> </w:t>
      </w:r>
      <w:r w:rsidRPr="005A1038">
        <w:rPr>
          <w:rFonts w:ascii="Cambria" w:hAnsi="Cambria" w:cs="Arial"/>
          <w:lang w:val="en-US"/>
        </w:rPr>
        <w:t xml:space="preserve">London: Routledge, 2015, </w:t>
      </w:r>
    </w:p>
    <w:p w14:paraId="42DF88D8" w14:textId="77777777" w:rsidR="005C1614" w:rsidRPr="005A1038" w:rsidRDefault="00B725F8" w:rsidP="00BD5691">
      <w:pPr>
        <w:pStyle w:val="BodyA"/>
        <w:numPr>
          <w:ilvl w:val="0"/>
          <w:numId w:val="29"/>
        </w:numPr>
        <w:ind w:left="851" w:right="362"/>
        <w:jc w:val="both"/>
        <w:rPr>
          <w:rFonts w:ascii="Cambria" w:hAnsi="Cambria" w:cs="Arial"/>
        </w:rPr>
      </w:pPr>
      <w:r w:rsidRPr="005A1038">
        <w:rPr>
          <w:rFonts w:ascii="Cambria" w:hAnsi="Cambria" w:cs="Arial"/>
          <w:i/>
          <w:iCs/>
          <w:lang w:val="en-US"/>
        </w:rPr>
        <w:t>Rethinking Gender in Revolutions and Resistance: Lessons from the Arab World</w:t>
      </w:r>
      <w:r w:rsidRPr="005A1038">
        <w:rPr>
          <w:rFonts w:ascii="Cambria" w:hAnsi="Cambria" w:cs="Arial"/>
          <w:b/>
          <w:bCs/>
        </w:rPr>
        <w:t xml:space="preserve"> </w:t>
      </w:r>
      <w:r w:rsidRPr="005A1038">
        <w:rPr>
          <w:rFonts w:ascii="Cambria" w:hAnsi="Cambria" w:cs="Arial"/>
          <w:lang w:val="it-IT"/>
        </w:rPr>
        <w:t>Maha El Said, Lena Meari and Nicola Pratt (eds.)</w:t>
      </w:r>
      <w:r w:rsidRPr="005A1038">
        <w:rPr>
          <w:rFonts w:ascii="Cambria" w:hAnsi="Cambria" w:cs="Arial"/>
          <w:b/>
          <w:bCs/>
        </w:rPr>
        <w:t xml:space="preserve"> </w:t>
      </w:r>
      <w:r w:rsidRPr="005A1038">
        <w:rPr>
          <w:rFonts w:ascii="Cambria" w:hAnsi="Cambria" w:cs="Arial"/>
          <w:lang w:val="de-DE"/>
        </w:rPr>
        <w:t>London: Zed, 2015</w:t>
      </w:r>
    </w:p>
    <w:p w14:paraId="52E56223" w14:textId="77777777" w:rsidR="005C1614" w:rsidRPr="005A1038" w:rsidRDefault="005C1614" w:rsidP="00BD5691">
      <w:pPr>
        <w:pStyle w:val="BodyA"/>
        <w:ind w:left="-142" w:right="-205"/>
        <w:jc w:val="both"/>
        <w:rPr>
          <w:rFonts w:ascii="Cambria" w:hAnsi="Cambria" w:cs="Arial"/>
        </w:rPr>
      </w:pPr>
    </w:p>
    <w:p w14:paraId="506EE74B"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 xml:space="preserve">(2012) “Book Forum: </w:t>
      </w:r>
      <w:r w:rsidRPr="005A1038">
        <w:rPr>
          <w:rFonts w:ascii="Cambria" w:hAnsi="Cambria" w:cs="Arial"/>
          <w:i/>
          <w:iCs/>
          <w:lang w:val="en-US"/>
        </w:rPr>
        <w:t xml:space="preserve">Security, the environment and emancipation: contestation over environmental change </w:t>
      </w:r>
      <w:r w:rsidRPr="005A1038">
        <w:rPr>
          <w:rFonts w:ascii="Cambria" w:hAnsi="Cambria" w:cs="Arial"/>
          <w:lang w:val="en-US"/>
        </w:rPr>
        <w:t>by Matt McDonald”, IST, November/December, p. 24.</w:t>
      </w:r>
    </w:p>
    <w:p w14:paraId="07547A01" w14:textId="77777777" w:rsidR="005C1614" w:rsidRPr="005A1038" w:rsidRDefault="005C1614" w:rsidP="00BD5691">
      <w:pPr>
        <w:pStyle w:val="BodyA"/>
        <w:ind w:left="-142" w:right="-205"/>
        <w:jc w:val="both"/>
        <w:rPr>
          <w:rFonts w:ascii="Cambria" w:hAnsi="Cambria" w:cs="Arial"/>
        </w:rPr>
      </w:pPr>
    </w:p>
    <w:p w14:paraId="243F7B90"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 xml:space="preserve">(2009) </w:t>
      </w:r>
      <w:r w:rsidRPr="005A1038">
        <w:rPr>
          <w:rFonts w:ascii="Cambria" w:hAnsi="Cambria" w:cs="Arial"/>
          <w:i/>
          <w:iCs/>
          <w:lang w:val="en-US"/>
        </w:rPr>
        <w:t>Africa and Fortress Europe</w:t>
      </w:r>
      <w:r w:rsidRPr="005A1038">
        <w:rPr>
          <w:rFonts w:ascii="Cambria" w:hAnsi="Cambria" w:cs="Arial"/>
          <w:lang w:val="en-US"/>
        </w:rPr>
        <w:t xml:space="preserve">. Edited by Belachew Gebrewold, </w:t>
      </w:r>
      <w:r w:rsidRPr="005A1038">
        <w:rPr>
          <w:rFonts w:ascii="Cambria" w:hAnsi="Cambria" w:cs="Arial"/>
          <w:i/>
          <w:iCs/>
          <w:lang w:val="en-US"/>
        </w:rPr>
        <w:t>Review of African Political Economy,</w:t>
      </w:r>
      <w:r w:rsidRPr="005A1038">
        <w:rPr>
          <w:rFonts w:ascii="Cambria" w:hAnsi="Cambria" w:cs="Arial"/>
        </w:rPr>
        <w:t xml:space="preserve"> vol.36 no: 121, pp. 469-470</w:t>
      </w:r>
      <w:r w:rsidRPr="005A1038">
        <w:rPr>
          <w:rFonts w:ascii="Cambria" w:hAnsi="Cambria" w:cs="Arial"/>
          <w:lang w:val="en-US"/>
        </w:rPr>
        <w:t>.</w:t>
      </w:r>
    </w:p>
    <w:p w14:paraId="07459315" w14:textId="77777777" w:rsidR="005C1614" w:rsidRPr="005A1038" w:rsidRDefault="005C1614" w:rsidP="00BD5691">
      <w:pPr>
        <w:pStyle w:val="BodyA"/>
        <w:ind w:right="-205"/>
        <w:jc w:val="both"/>
        <w:rPr>
          <w:rFonts w:ascii="Cambria" w:hAnsi="Cambria" w:cs="Arial"/>
        </w:rPr>
      </w:pPr>
    </w:p>
    <w:p w14:paraId="2F5FEE12" w14:textId="608356F4" w:rsidR="005C1614" w:rsidRPr="005A1038" w:rsidRDefault="00B725F8" w:rsidP="00BD5691">
      <w:pPr>
        <w:pStyle w:val="BodyA"/>
        <w:ind w:left="-142" w:right="-205"/>
        <w:jc w:val="both"/>
        <w:rPr>
          <w:rFonts w:ascii="Cambria" w:hAnsi="Cambria" w:cs="Arial"/>
        </w:rPr>
      </w:pPr>
      <w:r w:rsidRPr="005A1038">
        <w:rPr>
          <w:rFonts w:ascii="Cambria" w:hAnsi="Cambria" w:cs="Arial"/>
          <w:i/>
          <w:iCs/>
          <w:lang w:val="en-US"/>
        </w:rPr>
        <w:t>Other Publications including commentaries, r</w:t>
      </w:r>
      <w:r w:rsidR="00047E73" w:rsidRPr="005A1038">
        <w:rPr>
          <w:rFonts w:ascii="Cambria" w:hAnsi="Cambria" w:cs="Arial"/>
          <w:i/>
          <w:iCs/>
          <w:lang w:val="en-US"/>
        </w:rPr>
        <w:t>eports,</w:t>
      </w:r>
      <w:r w:rsidR="00072B77">
        <w:rPr>
          <w:rFonts w:ascii="Cambria" w:hAnsi="Cambria" w:cs="Arial"/>
          <w:i/>
          <w:iCs/>
          <w:lang w:val="en-US"/>
        </w:rPr>
        <w:t xml:space="preserve"> podcasts</w:t>
      </w:r>
      <w:r w:rsidR="00B33014">
        <w:rPr>
          <w:rFonts w:ascii="Cambria" w:hAnsi="Cambria" w:cs="Arial"/>
          <w:i/>
          <w:iCs/>
          <w:lang w:val="en-US"/>
        </w:rPr>
        <w:t>,</w:t>
      </w:r>
      <w:r w:rsidR="00047E73" w:rsidRPr="005A1038">
        <w:rPr>
          <w:rFonts w:ascii="Cambria" w:hAnsi="Cambria" w:cs="Arial"/>
          <w:i/>
          <w:iCs/>
          <w:lang w:val="en-US"/>
        </w:rPr>
        <w:t xml:space="preserve"> policy briefs, research</w:t>
      </w:r>
      <w:r w:rsidR="006E35C2">
        <w:rPr>
          <w:rFonts w:ascii="Cambria" w:hAnsi="Cambria" w:cs="Arial"/>
          <w:i/>
          <w:iCs/>
          <w:lang w:val="en-US"/>
        </w:rPr>
        <w:t xml:space="preserve"> </w:t>
      </w:r>
      <w:r w:rsidRPr="005A1038">
        <w:rPr>
          <w:rFonts w:ascii="Cambria" w:hAnsi="Cambria" w:cs="Arial"/>
          <w:i/>
          <w:iCs/>
          <w:lang w:val="en-US"/>
        </w:rPr>
        <w:t>notes etc.</w:t>
      </w:r>
    </w:p>
    <w:p w14:paraId="6537F28F" w14:textId="77777777" w:rsidR="005C1614" w:rsidRPr="005A1038" w:rsidRDefault="005C1614" w:rsidP="00BD5691">
      <w:pPr>
        <w:pStyle w:val="BodyA"/>
        <w:ind w:left="-142" w:right="-205"/>
        <w:jc w:val="both"/>
        <w:rPr>
          <w:rFonts w:ascii="Cambria" w:hAnsi="Cambria" w:cs="Arial"/>
        </w:rPr>
      </w:pPr>
    </w:p>
    <w:p w14:paraId="6CCCC392" w14:textId="55323A23" w:rsidR="008317EC" w:rsidRDefault="008317EC" w:rsidP="00BD5691">
      <w:pPr>
        <w:pStyle w:val="Default"/>
        <w:numPr>
          <w:ilvl w:val="0"/>
          <w:numId w:val="12"/>
        </w:numPr>
        <w:suppressAutoHyphens/>
        <w:ind w:left="-142" w:right="-205"/>
        <w:jc w:val="both"/>
        <w:rPr>
          <w:rFonts w:ascii="Cambria" w:hAnsi="Cambria" w:cs="Arial"/>
          <w:sz w:val="24"/>
          <w:szCs w:val="24"/>
        </w:rPr>
      </w:pPr>
      <w:r>
        <w:rPr>
          <w:rFonts w:ascii="Cambria" w:hAnsi="Cambria" w:cs="Arial"/>
          <w:sz w:val="24"/>
          <w:szCs w:val="24"/>
        </w:rPr>
        <w:t>(2022) “</w:t>
      </w:r>
      <w:r w:rsidR="00730700" w:rsidRPr="00730700">
        <w:rPr>
          <w:rFonts w:ascii="Cambria" w:hAnsi="Cambria" w:cs="Arial"/>
          <w:sz w:val="24"/>
          <w:szCs w:val="24"/>
        </w:rPr>
        <w:t>Ukraine war: crisis between the west and Russia gives Turkey a chance to strengthen its hand at home and abroad</w:t>
      </w:r>
      <w:r>
        <w:rPr>
          <w:rFonts w:ascii="Cambria" w:hAnsi="Cambria" w:cs="Arial"/>
          <w:sz w:val="24"/>
          <w:szCs w:val="24"/>
        </w:rPr>
        <w:t>”</w:t>
      </w:r>
      <w:r w:rsidR="00730700">
        <w:rPr>
          <w:rFonts w:ascii="Cambria" w:hAnsi="Cambria" w:cs="Arial"/>
          <w:sz w:val="24"/>
          <w:szCs w:val="24"/>
        </w:rPr>
        <w:t xml:space="preserve">, </w:t>
      </w:r>
      <w:r w:rsidR="00290F33">
        <w:rPr>
          <w:rFonts w:ascii="Cambria" w:hAnsi="Cambria" w:cs="Arial"/>
          <w:sz w:val="24"/>
          <w:szCs w:val="24"/>
        </w:rPr>
        <w:t>The Conversation, May 26.</w:t>
      </w:r>
    </w:p>
    <w:p w14:paraId="6262E2A8" w14:textId="77777777" w:rsidR="00290F33" w:rsidRDefault="00290F33" w:rsidP="00BD5691">
      <w:pPr>
        <w:pStyle w:val="Default"/>
        <w:suppressAutoHyphens/>
        <w:ind w:left="-142" w:right="-205"/>
        <w:jc w:val="both"/>
        <w:rPr>
          <w:rFonts w:ascii="Cambria" w:hAnsi="Cambria" w:cs="Arial"/>
          <w:sz w:val="24"/>
          <w:szCs w:val="24"/>
        </w:rPr>
      </w:pPr>
    </w:p>
    <w:p w14:paraId="6681D6BC" w14:textId="7317A2C8" w:rsidR="00687F00" w:rsidRDefault="00B33014" w:rsidP="00BD5691">
      <w:pPr>
        <w:pStyle w:val="Default"/>
        <w:numPr>
          <w:ilvl w:val="0"/>
          <w:numId w:val="12"/>
        </w:numPr>
        <w:suppressAutoHyphens/>
        <w:ind w:left="-142" w:right="-205"/>
        <w:jc w:val="both"/>
        <w:rPr>
          <w:rFonts w:ascii="Cambria" w:hAnsi="Cambria" w:cs="Arial"/>
          <w:sz w:val="24"/>
          <w:szCs w:val="24"/>
        </w:rPr>
      </w:pPr>
      <w:r>
        <w:rPr>
          <w:rFonts w:ascii="Cambria" w:hAnsi="Cambria" w:cs="Arial"/>
          <w:sz w:val="24"/>
          <w:szCs w:val="24"/>
        </w:rPr>
        <w:t xml:space="preserve">(2022) </w:t>
      </w:r>
      <w:r w:rsidR="006B5A81">
        <w:rPr>
          <w:rFonts w:ascii="Cambria" w:hAnsi="Cambria" w:cs="Arial"/>
          <w:sz w:val="24"/>
          <w:szCs w:val="24"/>
        </w:rPr>
        <w:t>“The Russian Beast and the Middle East”</w:t>
      </w:r>
      <w:r w:rsidR="00687F00">
        <w:rPr>
          <w:rFonts w:ascii="Cambria" w:hAnsi="Cambria" w:cs="Arial"/>
          <w:sz w:val="24"/>
          <w:szCs w:val="24"/>
        </w:rPr>
        <w:t xml:space="preserve">, episode 1, Besieged: A Podcast about the Russian Invasion of Ukraine by Loughborough University. </w:t>
      </w:r>
    </w:p>
    <w:p w14:paraId="5D78C82D" w14:textId="79B9C32F" w:rsidR="00B33014" w:rsidRDefault="00687F00" w:rsidP="00BD5691">
      <w:pPr>
        <w:pStyle w:val="Default"/>
        <w:suppressAutoHyphens/>
        <w:ind w:left="-142" w:right="-205"/>
        <w:jc w:val="both"/>
        <w:rPr>
          <w:rFonts w:ascii="Cambria" w:hAnsi="Cambria" w:cs="Arial"/>
          <w:sz w:val="24"/>
          <w:szCs w:val="24"/>
        </w:rPr>
      </w:pPr>
      <w:r>
        <w:rPr>
          <w:rFonts w:ascii="Cambria" w:hAnsi="Cambria" w:cs="Arial"/>
          <w:sz w:val="24"/>
          <w:szCs w:val="24"/>
        </w:rPr>
        <w:t xml:space="preserve"> </w:t>
      </w:r>
    </w:p>
    <w:p w14:paraId="2DA198EE" w14:textId="37505FAA" w:rsidR="00072B77" w:rsidRDefault="00072B77" w:rsidP="00BD5691">
      <w:pPr>
        <w:pStyle w:val="Default"/>
        <w:numPr>
          <w:ilvl w:val="0"/>
          <w:numId w:val="12"/>
        </w:numPr>
        <w:suppressAutoHyphens/>
        <w:ind w:left="-142" w:right="-205"/>
        <w:jc w:val="both"/>
        <w:rPr>
          <w:rFonts w:ascii="Cambria" w:hAnsi="Cambria" w:cs="Arial"/>
          <w:sz w:val="24"/>
          <w:szCs w:val="24"/>
        </w:rPr>
      </w:pPr>
      <w:r>
        <w:rPr>
          <w:rFonts w:ascii="Cambria" w:hAnsi="Cambria" w:cs="Arial"/>
          <w:sz w:val="24"/>
          <w:szCs w:val="24"/>
        </w:rPr>
        <w:t>(</w:t>
      </w:r>
      <w:r w:rsidRPr="00072B77">
        <w:rPr>
          <w:rFonts w:ascii="Cambria" w:hAnsi="Cambria" w:cs="Arial"/>
          <w:sz w:val="24"/>
          <w:szCs w:val="24"/>
        </w:rPr>
        <w:t>2021</w:t>
      </w:r>
      <w:r>
        <w:rPr>
          <w:rFonts w:ascii="Cambria" w:hAnsi="Cambria" w:cs="Arial"/>
          <w:sz w:val="24"/>
          <w:szCs w:val="24"/>
        </w:rPr>
        <w:t>)</w:t>
      </w:r>
      <w:r w:rsidRPr="00072B77">
        <w:rPr>
          <w:rFonts w:ascii="Cambria" w:hAnsi="Cambria" w:cs="Arial"/>
          <w:sz w:val="24"/>
          <w:szCs w:val="24"/>
        </w:rPr>
        <w:t xml:space="preserve"> “Biden and the Iran nuclear deal: what to expect from the negotiations”, The Conversation. February 22.</w:t>
      </w:r>
    </w:p>
    <w:p w14:paraId="4F03ED38" w14:textId="77777777" w:rsidR="006E35C2" w:rsidRDefault="006E35C2" w:rsidP="00BD5691">
      <w:pPr>
        <w:pStyle w:val="ListParagraph"/>
        <w:jc w:val="both"/>
        <w:rPr>
          <w:rFonts w:ascii="Cambria" w:hAnsi="Cambria" w:cs="Arial"/>
        </w:rPr>
      </w:pPr>
    </w:p>
    <w:p w14:paraId="3BAC6A3A" w14:textId="77777777" w:rsidR="006E35C2" w:rsidRDefault="006E35C2" w:rsidP="00BD5691">
      <w:pPr>
        <w:pStyle w:val="BodyA"/>
        <w:numPr>
          <w:ilvl w:val="0"/>
          <w:numId w:val="12"/>
        </w:numPr>
        <w:ind w:left="-142" w:right="-205"/>
        <w:jc w:val="both"/>
        <w:rPr>
          <w:rFonts w:ascii="Cambria" w:hAnsi="Cambria" w:cs="Arial"/>
        </w:rPr>
      </w:pPr>
      <w:r>
        <w:rPr>
          <w:rFonts w:ascii="Cambria" w:hAnsi="Cambria" w:cs="Arial"/>
        </w:rPr>
        <w:t>(2020) ‘</w:t>
      </w:r>
      <w:r w:rsidRPr="00317285">
        <w:rPr>
          <w:rFonts w:ascii="Cambria" w:hAnsi="Cambria" w:cs="Arial"/>
        </w:rPr>
        <w:t>Turkey: A New Polar Power?</w:t>
      </w:r>
      <w:r>
        <w:rPr>
          <w:rFonts w:ascii="Cambria" w:hAnsi="Cambria" w:cs="Arial"/>
        </w:rPr>
        <w:t xml:space="preserve">’, </w:t>
      </w:r>
      <w:r w:rsidRPr="00317285">
        <w:rPr>
          <w:rFonts w:ascii="Cambria" w:hAnsi="Cambria" w:cs="Arial"/>
          <w:i/>
          <w:iCs/>
        </w:rPr>
        <w:t>RUSI Newsbrief</w:t>
      </w:r>
      <w:r>
        <w:rPr>
          <w:rFonts w:ascii="Cambria" w:hAnsi="Cambria" w:cs="Arial"/>
        </w:rPr>
        <w:t xml:space="preserve">, (with Duncan Depledge and Caroline Kennedy-Pipe). </w:t>
      </w:r>
    </w:p>
    <w:p w14:paraId="5621173B" w14:textId="77777777" w:rsidR="00072B77" w:rsidRPr="006E35C2" w:rsidRDefault="00072B77" w:rsidP="00BD5691">
      <w:pPr>
        <w:pStyle w:val="Default"/>
        <w:suppressAutoHyphens/>
        <w:ind w:left="-142" w:right="-205"/>
        <w:jc w:val="both"/>
        <w:rPr>
          <w:rFonts w:ascii="Cambria" w:hAnsi="Cambria" w:cs="Arial"/>
          <w:sz w:val="24"/>
          <w:szCs w:val="24"/>
        </w:rPr>
      </w:pPr>
    </w:p>
    <w:p w14:paraId="7AC5EAFD" w14:textId="7A6FC9E7" w:rsidR="00E45649" w:rsidRPr="00E45649" w:rsidRDefault="00E45649" w:rsidP="00BD5691">
      <w:pPr>
        <w:pStyle w:val="Default"/>
        <w:numPr>
          <w:ilvl w:val="0"/>
          <w:numId w:val="12"/>
        </w:numPr>
        <w:suppressAutoHyphens/>
        <w:ind w:left="-142" w:right="-205"/>
        <w:jc w:val="both"/>
        <w:rPr>
          <w:rFonts w:ascii="Cambria" w:hAnsi="Cambria" w:cs="Arial"/>
          <w:b/>
          <w:bCs/>
          <w:sz w:val="24"/>
          <w:szCs w:val="24"/>
        </w:rPr>
      </w:pPr>
      <w:r>
        <w:rPr>
          <w:rFonts w:ascii="Cambria" w:hAnsi="Cambria" w:cs="Arial"/>
          <w:sz w:val="24"/>
          <w:szCs w:val="24"/>
        </w:rPr>
        <w:t>(2019) “</w:t>
      </w:r>
      <w:r w:rsidRPr="00E45649">
        <w:rPr>
          <w:rFonts w:ascii="Cambria" w:hAnsi="Cambria" w:cs="Arial"/>
          <w:sz w:val="24"/>
          <w:szCs w:val="24"/>
        </w:rPr>
        <w:t>What Donald Trump’s decision to abandon Kurdish fighters in Syria means for the Kurds, Assad and Russia</w:t>
      </w:r>
      <w:r>
        <w:rPr>
          <w:rFonts w:ascii="Cambria" w:hAnsi="Cambria" w:cs="Arial"/>
          <w:sz w:val="24"/>
          <w:szCs w:val="24"/>
        </w:rPr>
        <w:t xml:space="preserve">”, </w:t>
      </w:r>
      <w:r>
        <w:rPr>
          <w:rFonts w:ascii="Cambria" w:hAnsi="Cambria" w:cs="Arial"/>
          <w:i/>
          <w:iCs/>
          <w:sz w:val="24"/>
          <w:szCs w:val="24"/>
        </w:rPr>
        <w:t>The Conversation</w:t>
      </w:r>
      <w:r>
        <w:rPr>
          <w:rFonts w:ascii="Cambria" w:hAnsi="Cambria" w:cs="Arial"/>
          <w:sz w:val="24"/>
          <w:szCs w:val="24"/>
        </w:rPr>
        <w:t xml:space="preserve">. October 8. Available at </w:t>
      </w:r>
      <w:hyperlink r:id="rId9" w:history="1">
        <w:r w:rsidRPr="00F67263">
          <w:rPr>
            <w:rStyle w:val="Hyperlink"/>
            <w:rFonts w:ascii="Cambria" w:hAnsi="Cambria" w:cs="Arial"/>
            <w:sz w:val="24"/>
            <w:szCs w:val="24"/>
          </w:rPr>
          <w:t>https://theconversation.com/what-donald-trumps-decision-to-abandon-kurdish-fighters-in-syria-means-for-the-kurds-assad-and-russia-124815</w:t>
        </w:r>
      </w:hyperlink>
      <w:r>
        <w:rPr>
          <w:rFonts w:ascii="Cambria" w:hAnsi="Cambria" w:cs="Arial"/>
          <w:sz w:val="24"/>
          <w:szCs w:val="24"/>
        </w:rPr>
        <w:t xml:space="preserve"> </w:t>
      </w:r>
    </w:p>
    <w:p w14:paraId="46F42FCD" w14:textId="77777777" w:rsidR="00E45649" w:rsidRPr="00E45649" w:rsidRDefault="00E45649" w:rsidP="00BD5691">
      <w:pPr>
        <w:pStyle w:val="Default"/>
        <w:suppressAutoHyphens/>
        <w:ind w:left="-142" w:right="-205"/>
        <w:jc w:val="both"/>
        <w:rPr>
          <w:rFonts w:ascii="Cambria" w:hAnsi="Cambria" w:cs="Arial"/>
          <w:b/>
          <w:bCs/>
          <w:sz w:val="24"/>
          <w:szCs w:val="24"/>
        </w:rPr>
      </w:pPr>
    </w:p>
    <w:p w14:paraId="4316FFAF" w14:textId="0734419D" w:rsidR="00C06CCE" w:rsidRPr="00C06CCE" w:rsidRDefault="00C06CCE" w:rsidP="00BD5691">
      <w:pPr>
        <w:pStyle w:val="Default"/>
        <w:numPr>
          <w:ilvl w:val="0"/>
          <w:numId w:val="12"/>
        </w:numPr>
        <w:suppressAutoHyphens/>
        <w:ind w:left="-142" w:right="-205"/>
        <w:jc w:val="both"/>
        <w:rPr>
          <w:rFonts w:ascii="Cambria" w:hAnsi="Cambria" w:cs="Arial"/>
          <w:b/>
          <w:bCs/>
          <w:sz w:val="24"/>
          <w:szCs w:val="24"/>
        </w:rPr>
      </w:pPr>
      <w:r>
        <w:rPr>
          <w:rFonts w:ascii="Cambria" w:hAnsi="Cambria" w:cs="Arial"/>
          <w:sz w:val="24"/>
          <w:szCs w:val="24"/>
          <w:lang w:val="en-US"/>
        </w:rPr>
        <w:t>(2019) “</w:t>
      </w:r>
      <w:r w:rsidRPr="00C06CCE">
        <w:rPr>
          <w:rFonts w:ascii="Cambria" w:hAnsi="Cambria" w:cs="Arial"/>
          <w:bCs/>
          <w:sz w:val="24"/>
          <w:szCs w:val="24"/>
        </w:rPr>
        <w:t>Eugenics, immigration, and the far-right</w:t>
      </w:r>
      <w:r w:rsidRPr="00C06CCE">
        <w:rPr>
          <w:rFonts w:ascii="Cambria" w:hAnsi="Cambria" w:cs="Arial"/>
          <w:sz w:val="24"/>
          <w:szCs w:val="24"/>
          <w:lang w:val="en-US"/>
        </w:rPr>
        <w:t>”</w:t>
      </w:r>
      <w:r>
        <w:rPr>
          <w:rFonts w:ascii="Cambria" w:hAnsi="Cambria" w:cs="Arial"/>
          <w:sz w:val="24"/>
          <w:szCs w:val="24"/>
          <w:lang w:val="en-US"/>
        </w:rPr>
        <w:t xml:space="preserve">, </w:t>
      </w:r>
      <w:r w:rsidRPr="00C06CCE">
        <w:rPr>
          <w:rFonts w:ascii="Cambria" w:hAnsi="Cambria" w:cs="Arial"/>
          <w:i/>
          <w:sz w:val="24"/>
          <w:szCs w:val="24"/>
          <w:lang w:val="en-US"/>
        </w:rPr>
        <w:t>Open Democracy</w:t>
      </w:r>
      <w:r>
        <w:rPr>
          <w:rFonts w:ascii="Cambria" w:hAnsi="Cambria" w:cs="Arial"/>
          <w:sz w:val="24"/>
          <w:szCs w:val="24"/>
          <w:lang w:val="en-US"/>
        </w:rPr>
        <w:t xml:space="preserve">. March 18. Available at </w:t>
      </w:r>
      <w:hyperlink r:id="rId10" w:history="1">
        <w:r w:rsidRPr="00E6151E">
          <w:rPr>
            <w:rStyle w:val="Hyperlink"/>
            <w:rFonts w:ascii="Cambria" w:hAnsi="Cambria" w:cs="Arial"/>
            <w:sz w:val="24"/>
            <w:szCs w:val="24"/>
            <w:lang w:val="en-US"/>
          </w:rPr>
          <w:t>https://www.opendemocracy.net/en/eugenics-immigration-and-far-right/</w:t>
        </w:r>
      </w:hyperlink>
      <w:r>
        <w:rPr>
          <w:rFonts w:ascii="Cambria" w:hAnsi="Cambria" w:cs="Arial"/>
          <w:sz w:val="24"/>
          <w:szCs w:val="24"/>
          <w:lang w:val="en-US"/>
        </w:rPr>
        <w:t xml:space="preserve"> </w:t>
      </w:r>
    </w:p>
    <w:p w14:paraId="6DFB9E20" w14:textId="77777777" w:rsidR="00C06CCE" w:rsidRPr="00C06CCE" w:rsidRDefault="00C06CCE" w:rsidP="00BD5691">
      <w:pPr>
        <w:pStyle w:val="Default"/>
        <w:suppressAutoHyphens/>
        <w:ind w:left="-502" w:right="-205"/>
        <w:jc w:val="both"/>
        <w:rPr>
          <w:rFonts w:ascii="Cambria" w:hAnsi="Cambria" w:cs="Arial"/>
          <w:b/>
          <w:bCs/>
          <w:sz w:val="24"/>
          <w:szCs w:val="24"/>
        </w:rPr>
      </w:pPr>
    </w:p>
    <w:p w14:paraId="7D4BA23A" w14:textId="77777777" w:rsidR="00C06CCE" w:rsidRPr="00C06CCE" w:rsidRDefault="00C06CCE" w:rsidP="00BD5691">
      <w:pPr>
        <w:pStyle w:val="Default"/>
        <w:numPr>
          <w:ilvl w:val="0"/>
          <w:numId w:val="12"/>
        </w:numPr>
        <w:suppressAutoHyphens/>
        <w:ind w:left="-142" w:right="-205"/>
        <w:jc w:val="both"/>
        <w:rPr>
          <w:rFonts w:ascii="Cambria" w:hAnsi="Cambria" w:cs="Arial"/>
          <w:b/>
          <w:bCs/>
          <w:sz w:val="24"/>
          <w:szCs w:val="24"/>
        </w:rPr>
      </w:pPr>
      <w:r>
        <w:rPr>
          <w:rFonts w:ascii="Cambria" w:hAnsi="Cambria" w:cs="Arial"/>
          <w:sz w:val="24"/>
          <w:szCs w:val="24"/>
          <w:lang w:val="en-US"/>
        </w:rPr>
        <w:t>(2019) “</w:t>
      </w:r>
      <w:r w:rsidRPr="00C06CCE">
        <w:rPr>
          <w:rFonts w:ascii="Cambria" w:hAnsi="Cambria" w:cs="Arial"/>
          <w:sz w:val="24"/>
          <w:szCs w:val="24"/>
          <w:lang w:val="en-US"/>
        </w:rPr>
        <w:t>Why the UK should stay within the EU’s asylum system after Brexit</w:t>
      </w:r>
      <w:r>
        <w:rPr>
          <w:rFonts w:ascii="Cambria" w:hAnsi="Cambria" w:cs="Arial"/>
          <w:sz w:val="24"/>
          <w:szCs w:val="24"/>
          <w:lang w:val="en-US"/>
        </w:rPr>
        <w:t xml:space="preserve">”, </w:t>
      </w:r>
      <w:r w:rsidRPr="00E45649">
        <w:rPr>
          <w:rFonts w:ascii="Cambria" w:hAnsi="Cambria" w:cs="Arial"/>
          <w:i/>
          <w:iCs/>
          <w:sz w:val="24"/>
          <w:szCs w:val="24"/>
          <w:lang w:val="en-US"/>
        </w:rPr>
        <w:t>The Conversation</w:t>
      </w:r>
      <w:r>
        <w:rPr>
          <w:rFonts w:ascii="Cambria" w:hAnsi="Cambria" w:cs="Arial"/>
          <w:sz w:val="24"/>
          <w:szCs w:val="24"/>
          <w:lang w:val="en-US"/>
        </w:rPr>
        <w:t xml:space="preserve">.  January 8. Available at </w:t>
      </w:r>
      <w:hyperlink r:id="rId11" w:history="1">
        <w:r w:rsidRPr="00E6151E">
          <w:rPr>
            <w:rStyle w:val="Hyperlink"/>
            <w:rFonts w:ascii="Cambria" w:hAnsi="Cambria" w:cs="Arial"/>
            <w:sz w:val="24"/>
            <w:szCs w:val="24"/>
            <w:lang w:val="en-US"/>
          </w:rPr>
          <w:t>https://theconversation.com/why-the-uk-should-stay-within-the-eus-asylum-system-after-brexit-109376</w:t>
        </w:r>
      </w:hyperlink>
      <w:r>
        <w:rPr>
          <w:rFonts w:ascii="Cambria" w:hAnsi="Cambria" w:cs="Arial"/>
          <w:sz w:val="24"/>
          <w:szCs w:val="24"/>
          <w:lang w:val="en-US"/>
        </w:rPr>
        <w:t xml:space="preserve"> </w:t>
      </w:r>
    </w:p>
    <w:p w14:paraId="44E871BC" w14:textId="77777777" w:rsidR="00C06CCE" w:rsidRPr="00C06CCE" w:rsidRDefault="00C06CCE" w:rsidP="00BD5691">
      <w:pPr>
        <w:pStyle w:val="Default"/>
        <w:suppressAutoHyphens/>
        <w:ind w:right="-205"/>
        <w:jc w:val="both"/>
        <w:rPr>
          <w:rFonts w:ascii="Cambria" w:hAnsi="Cambria" w:cs="Arial"/>
          <w:b/>
          <w:bCs/>
          <w:sz w:val="24"/>
          <w:szCs w:val="24"/>
        </w:rPr>
      </w:pPr>
    </w:p>
    <w:p w14:paraId="54E3BD90" w14:textId="77777777" w:rsidR="00063DAA" w:rsidRPr="005A1038" w:rsidRDefault="00063DAA" w:rsidP="00BD5691">
      <w:pPr>
        <w:pStyle w:val="Default"/>
        <w:numPr>
          <w:ilvl w:val="0"/>
          <w:numId w:val="12"/>
        </w:numPr>
        <w:suppressAutoHyphens/>
        <w:ind w:left="-142" w:right="-205"/>
        <w:jc w:val="both"/>
        <w:rPr>
          <w:rFonts w:ascii="Cambria" w:hAnsi="Cambria" w:cs="Arial"/>
          <w:sz w:val="24"/>
          <w:szCs w:val="24"/>
          <w:lang w:val="en-US"/>
        </w:rPr>
      </w:pPr>
      <w:r w:rsidRPr="005A1038">
        <w:rPr>
          <w:rFonts w:ascii="Cambria" w:hAnsi="Cambria" w:cs="Arial"/>
          <w:sz w:val="24"/>
          <w:szCs w:val="24"/>
          <w:lang w:val="en-US"/>
        </w:rPr>
        <w:t>(2018) Prince Claus Chair Inaugural Lecture 2018, “A Human Security Perspective on Migration: A Compass in the Perfect Storm”, April 12, the Hague, International Institute of Social Studies. Available at</w:t>
      </w:r>
    </w:p>
    <w:p w14:paraId="7D43F536" w14:textId="77777777" w:rsidR="00063DAA" w:rsidRPr="005A1038" w:rsidRDefault="00000000" w:rsidP="00BD5691">
      <w:pPr>
        <w:pStyle w:val="Default"/>
        <w:suppressAutoHyphens/>
        <w:ind w:left="-142" w:right="-205"/>
        <w:jc w:val="both"/>
        <w:rPr>
          <w:rFonts w:ascii="Cambria" w:hAnsi="Cambria" w:cs="Arial"/>
          <w:color w:val="365F91" w:themeColor="accent1" w:themeShade="BF"/>
          <w:sz w:val="24"/>
          <w:szCs w:val="24"/>
          <w:lang w:val="en-US"/>
        </w:rPr>
      </w:pPr>
      <w:hyperlink r:id="rId12" w:history="1">
        <w:r w:rsidR="00063DAA" w:rsidRPr="005A1038">
          <w:rPr>
            <w:rStyle w:val="Hyperlink"/>
            <w:rFonts w:ascii="Cambria" w:hAnsi="Cambria" w:cs="Arial"/>
            <w:color w:val="365F91" w:themeColor="accent1" w:themeShade="BF"/>
            <w:sz w:val="24"/>
            <w:szCs w:val="24"/>
            <w:lang w:val="en-US"/>
          </w:rPr>
          <w:t>https://www.iss.nl/en/news/human-security-perspective-migration</w:t>
        </w:r>
      </w:hyperlink>
      <w:r w:rsidR="00063DAA" w:rsidRPr="005A1038">
        <w:rPr>
          <w:rFonts w:ascii="Cambria" w:hAnsi="Cambria" w:cs="Arial"/>
          <w:color w:val="365F91" w:themeColor="accent1" w:themeShade="BF"/>
          <w:sz w:val="24"/>
          <w:szCs w:val="24"/>
          <w:lang w:val="en-US"/>
        </w:rPr>
        <w:t xml:space="preserve"> </w:t>
      </w:r>
    </w:p>
    <w:p w14:paraId="144A5D23" w14:textId="77777777" w:rsidR="00063DAA" w:rsidRPr="005A1038" w:rsidRDefault="00063DAA" w:rsidP="00BD5691">
      <w:pPr>
        <w:pStyle w:val="Default"/>
        <w:suppressAutoHyphens/>
        <w:ind w:left="-142" w:right="-205"/>
        <w:jc w:val="both"/>
        <w:rPr>
          <w:rFonts w:ascii="Cambria" w:hAnsi="Cambria" w:cs="Arial"/>
          <w:color w:val="365F91" w:themeColor="accent1" w:themeShade="BF"/>
          <w:sz w:val="24"/>
          <w:szCs w:val="24"/>
          <w:lang w:val="en-US"/>
        </w:rPr>
      </w:pPr>
    </w:p>
    <w:p w14:paraId="0D213FD3" w14:textId="77777777" w:rsidR="005B332C" w:rsidRPr="005A1038" w:rsidRDefault="005B332C" w:rsidP="00BD5691">
      <w:pPr>
        <w:pStyle w:val="Default"/>
        <w:numPr>
          <w:ilvl w:val="0"/>
          <w:numId w:val="12"/>
        </w:numPr>
        <w:suppressAutoHyphens/>
        <w:ind w:left="-142" w:right="-205"/>
        <w:jc w:val="both"/>
        <w:rPr>
          <w:rFonts w:ascii="Cambria" w:hAnsi="Cambria" w:cs="Arial"/>
          <w:color w:val="365F91" w:themeColor="accent1" w:themeShade="BF"/>
          <w:sz w:val="24"/>
          <w:szCs w:val="24"/>
          <w:lang w:val="en-US"/>
        </w:rPr>
      </w:pPr>
      <w:r w:rsidRPr="005A1038">
        <w:rPr>
          <w:rFonts w:ascii="Cambria" w:hAnsi="Cambria" w:cs="Arial"/>
          <w:color w:val="000000" w:themeColor="text1"/>
          <w:sz w:val="24"/>
          <w:szCs w:val="24"/>
          <w:lang w:val="en-US"/>
        </w:rPr>
        <w:t xml:space="preserve">(2018) “No Passports Please”, </w:t>
      </w:r>
      <w:r w:rsidRPr="005A1038">
        <w:rPr>
          <w:rFonts w:ascii="Cambria" w:hAnsi="Cambria" w:cs="Arial"/>
          <w:i/>
          <w:color w:val="000000" w:themeColor="text1"/>
          <w:sz w:val="24"/>
          <w:szCs w:val="24"/>
          <w:lang w:val="en-US"/>
        </w:rPr>
        <w:t>Red Pepper Magazine</w:t>
      </w:r>
      <w:r w:rsidRPr="005A1038">
        <w:rPr>
          <w:rFonts w:ascii="Cambria" w:hAnsi="Cambria" w:cs="Arial"/>
          <w:color w:val="000000" w:themeColor="text1"/>
          <w:sz w:val="24"/>
          <w:szCs w:val="24"/>
          <w:lang w:val="en-US"/>
        </w:rPr>
        <w:t xml:space="preserve">, Special Issue on World Transformed Festival: Creating the Future. Available at </w:t>
      </w:r>
      <w:hyperlink r:id="rId13" w:history="1">
        <w:r w:rsidRPr="005A1038">
          <w:rPr>
            <w:rStyle w:val="Hyperlink"/>
            <w:rFonts w:ascii="Cambria" w:hAnsi="Cambria" w:cs="Arial"/>
            <w:color w:val="365F91" w:themeColor="accent1" w:themeShade="BF"/>
            <w:sz w:val="24"/>
            <w:szCs w:val="24"/>
            <w:lang w:val="en-US"/>
          </w:rPr>
          <w:t>https://www.redpepper.org.uk/no-passports-please/</w:t>
        </w:r>
      </w:hyperlink>
    </w:p>
    <w:p w14:paraId="738610EB" w14:textId="77777777" w:rsidR="005B332C" w:rsidRPr="005A1038" w:rsidRDefault="005B332C" w:rsidP="00BD5691">
      <w:pPr>
        <w:pStyle w:val="Default"/>
        <w:suppressAutoHyphens/>
        <w:ind w:left="-142" w:right="-205"/>
        <w:jc w:val="both"/>
        <w:rPr>
          <w:rFonts w:ascii="Cambria" w:hAnsi="Cambria" w:cs="Arial"/>
          <w:color w:val="365F91" w:themeColor="accent1" w:themeShade="BF"/>
          <w:sz w:val="24"/>
          <w:szCs w:val="24"/>
          <w:lang w:val="en-US"/>
        </w:rPr>
      </w:pPr>
    </w:p>
    <w:p w14:paraId="36D5BB65" w14:textId="77777777" w:rsidR="005B332C" w:rsidRPr="005A1038" w:rsidRDefault="00063DAA" w:rsidP="00BD5691">
      <w:pPr>
        <w:pStyle w:val="Default"/>
        <w:numPr>
          <w:ilvl w:val="0"/>
          <w:numId w:val="12"/>
        </w:numPr>
        <w:suppressAutoHyphens/>
        <w:ind w:left="-142" w:right="-205"/>
        <w:jc w:val="both"/>
        <w:rPr>
          <w:rFonts w:ascii="Cambria" w:hAnsi="Cambria" w:cs="Arial"/>
          <w:color w:val="365F91" w:themeColor="accent1" w:themeShade="BF"/>
          <w:sz w:val="24"/>
          <w:szCs w:val="24"/>
          <w:lang w:val="en-US"/>
        </w:rPr>
      </w:pPr>
      <w:r w:rsidRPr="005A1038">
        <w:rPr>
          <w:rFonts w:ascii="Cambria" w:hAnsi="Cambria" w:cs="Arial"/>
          <w:color w:val="000000" w:themeColor="text1"/>
          <w:sz w:val="24"/>
          <w:szCs w:val="24"/>
          <w:lang w:val="en-US"/>
        </w:rPr>
        <w:t>(2018) “Decolonising migrant resistance: from #Refugeeswelcome to ‘These Walls Must Fall’”</w:t>
      </w:r>
      <w:r w:rsidR="005B332C" w:rsidRPr="005A1038">
        <w:rPr>
          <w:rFonts w:ascii="Cambria" w:hAnsi="Cambria" w:cs="Arial"/>
          <w:color w:val="000000" w:themeColor="text1"/>
          <w:sz w:val="24"/>
          <w:szCs w:val="24"/>
          <w:lang w:val="en-US"/>
        </w:rPr>
        <w:t xml:space="preserve">, </w:t>
      </w:r>
      <w:r w:rsidR="005B332C" w:rsidRPr="005A1038">
        <w:rPr>
          <w:rFonts w:ascii="Cambria" w:hAnsi="Cambria" w:cs="Arial"/>
          <w:i/>
          <w:color w:val="000000" w:themeColor="text1"/>
          <w:sz w:val="24"/>
          <w:szCs w:val="24"/>
          <w:lang w:val="en-US"/>
        </w:rPr>
        <w:t>Open Democracy</w:t>
      </w:r>
      <w:r w:rsidR="005B332C" w:rsidRPr="005A1038">
        <w:rPr>
          <w:rFonts w:ascii="Cambria" w:hAnsi="Cambria" w:cs="Arial"/>
          <w:color w:val="000000" w:themeColor="text1"/>
          <w:sz w:val="24"/>
          <w:szCs w:val="24"/>
          <w:lang w:val="en-US"/>
        </w:rPr>
        <w:t xml:space="preserve">. Available at </w:t>
      </w:r>
      <w:hyperlink r:id="rId14" w:history="1">
        <w:r w:rsidR="005B332C" w:rsidRPr="005A1038">
          <w:rPr>
            <w:rStyle w:val="Hyperlink"/>
            <w:rFonts w:ascii="Cambria" w:hAnsi="Cambria" w:cs="Arial"/>
            <w:color w:val="365F91" w:themeColor="accent1" w:themeShade="BF"/>
            <w:sz w:val="24"/>
            <w:szCs w:val="24"/>
            <w:lang w:val="en-US"/>
          </w:rPr>
          <w:t>https://www.opendemocracy.net/can-europe-make-it/ali-bilgi/decolonising-migrant-resistance-from-refugeeswelcome-to-these-walls-mus</w:t>
        </w:r>
      </w:hyperlink>
      <w:r w:rsidR="005B332C" w:rsidRPr="005A1038">
        <w:rPr>
          <w:rFonts w:ascii="Cambria" w:hAnsi="Cambria" w:cs="Arial"/>
          <w:color w:val="000000" w:themeColor="text1"/>
          <w:sz w:val="24"/>
          <w:szCs w:val="24"/>
          <w:lang w:val="en-US"/>
        </w:rPr>
        <w:t xml:space="preserve"> </w:t>
      </w:r>
    </w:p>
    <w:p w14:paraId="637805D2" w14:textId="77777777" w:rsidR="005B332C" w:rsidRPr="005A1038" w:rsidRDefault="005B332C" w:rsidP="00BD5691">
      <w:pPr>
        <w:pStyle w:val="ListParagraph"/>
        <w:ind w:left="-142" w:right="-205"/>
        <w:jc w:val="both"/>
        <w:rPr>
          <w:rFonts w:ascii="Cambria" w:hAnsi="Cambria" w:cs="Arial"/>
          <w:color w:val="365F91" w:themeColor="accent1" w:themeShade="BF"/>
        </w:rPr>
      </w:pPr>
    </w:p>
    <w:p w14:paraId="7C142935" w14:textId="77777777" w:rsidR="005B332C" w:rsidRPr="005A1038" w:rsidRDefault="005B332C" w:rsidP="00BD5691">
      <w:pPr>
        <w:pStyle w:val="Default"/>
        <w:numPr>
          <w:ilvl w:val="0"/>
          <w:numId w:val="12"/>
        </w:numPr>
        <w:suppressAutoHyphens/>
        <w:ind w:left="-142" w:right="-205"/>
        <w:jc w:val="both"/>
        <w:rPr>
          <w:rFonts w:ascii="Cambria" w:hAnsi="Cambria" w:cs="Arial"/>
          <w:color w:val="000000" w:themeColor="text1"/>
          <w:sz w:val="24"/>
          <w:szCs w:val="24"/>
        </w:rPr>
      </w:pPr>
      <w:r w:rsidRPr="005A1038">
        <w:rPr>
          <w:rFonts w:ascii="Cambria" w:hAnsi="Cambria" w:cs="Arial"/>
          <w:color w:val="000000" w:themeColor="text1"/>
          <w:sz w:val="24"/>
          <w:szCs w:val="24"/>
          <w:lang w:val="en-US"/>
        </w:rPr>
        <w:t>(2018) “</w:t>
      </w:r>
      <w:r w:rsidRPr="005A1038">
        <w:rPr>
          <w:rFonts w:ascii="Cambria" w:hAnsi="Cambria" w:cs="Arial"/>
          <w:color w:val="000000" w:themeColor="text1"/>
          <w:sz w:val="24"/>
          <w:szCs w:val="24"/>
        </w:rPr>
        <w:t>Human security and migration in Europe: a realistic approach</w:t>
      </w:r>
      <w:r w:rsidRPr="005A1038">
        <w:rPr>
          <w:rFonts w:ascii="Cambria" w:hAnsi="Cambria" w:cs="Arial"/>
          <w:color w:val="000000" w:themeColor="text1"/>
          <w:sz w:val="24"/>
          <w:szCs w:val="24"/>
          <w:lang w:val="en-US"/>
        </w:rPr>
        <w:t xml:space="preserve">”, ISS Blog on Global Development and Social Justice. Available at </w:t>
      </w:r>
      <w:hyperlink r:id="rId15" w:history="1">
        <w:r w:rsidRPr="005A1038">
          <w:rPr>
            <w:rStyle w:val="Hyperlink"/>
            <w:rFonts w:ascii="Cambria" w:hAnsi="Cambria" w:cs="Arial"/>
            <w:color w:val="365F91" w:themeColor="accent1" w:themeShade="BF"/>
            <w:sz w:val="24"/>
            <w:szCs w:val="24"/>
            <w:lang w:val="en-US"/>
          </w:rPr>
          <w:t>https://issblog.nl/2018/04/20/human-security-and-migration-in-europe-a-realistic-approach-by-ali-bilgic/</w:t>
        </w:r>
      </w:hyperlink>
      <w:r w:rsidRPr="005A1038">
        <w:rPr>
          <w:rFonts w:ascii="Cambria" w:hAnsi="Cambria" w:cs="Arial"/>
          <w:color w:val="365F91" w:themeColor="accent1" w:themeShade="BF"/>
          <w:sz w:val="24"/>
          <w:szCs w:val="24"/>
          <w:lang w:val="en-US"/>
        </w:rPr>
        <w:t xml:space="preserve"> </w:t>
      </w:r>
    </w:p>
    <w:p w14:paraId="463F29E8" w14:textId="77777777" w:rsidR="00063DAA" w:rsidRPr="005A1038" w:rsidRDefault="00063DAA" w:rsidP="00BD5691">
      <w:pPr>
        <w:pStyle w:val="Default"/>
        <w:suppressAutoHyphens/>
        <w:ind w:left="-142" w:right="-205"/>
        <w:jc w:val="both"/>
        <w:rPr>
          <w:rFonts w:ascii="Cambria" w:hAnsi="Cambria" w:cs="Arial"/>
          <w:sz w:val="24"/>
          <w:szCs w:val="24"/>
          <w:lang w:val="en-US"/>
        </w:rPr>
      </w:pPr>
    </w:p>
    <w:p w14:paraId="5EE82A3B" w14:textId="77777777" w:rsidR="005C1614" w:rsidRPr="005A1038" w:rsidRDefault="00B725F8" w:rsidP="00BD5691">
      <w:pPr>
        <w:pStyle w:val="Default"/>
        <w:numPr>
          <w:ilvl w:val="0"/>
          <w:numId w:val="12"/>
        </w:numPr>
        <w:suppressAutoHyphens/>
        <w:ind w:left="-142" w:right="-205"/>
        <w:jc w:val="both"/>
        <w:rPr>
          <w:rFonts w:ascii="Cambria" w:hAnsi="Cambria" w:cs="Arial"/>
          <w:sz w:val="24"/>
          <w:szCs w:val="24"/>
          <w:lang w:val="en-US"/>
        </w:rPr>
      </w:pPr>
      <w:r w:rsidRPr="005A1038">
        <w:rPr>
          <w:rFonts w:ascii="Cambria" w:hAnsi="Cambria" w:cs="Arial"/>
          <w:sz w:val="24"/>
          <w:szCs w:val="24"/>
          <w:lang w:val="en-US"/>
        </w:rPr>
        <w:t xml:space="preserve">(2018) “Turkey is using Syrian refugees as a bargaining chip against the Kurds”, </w:t>
      </w:r>
      <w:r w:rsidRPr="005A1038">
        <w:rPr>
          <w:rFonts w:ascii="Cambria" w:hAnsi="Cambria" w:cs="Arial"/>
          <w:i/>
          <w:iCs/>
          <w:sz w:val="24"/>
          <w:szCs w:val="24"/>
          <w:lang w:val="en-US"/>
        </w:rPr>
        <w:t xml:space="preserve">The Conversation. </w:t>
      </w:r>
      <w:r w:rsidRPr="005A1038">
        <w:rPr>
          <w:rFonts w:ascii="Cambria" w:hAnsi="Cambria" w:cs="Arial"/>
          <w:sz w:val="24"/>
          <w:szCs w:val="24"/>
          <w:lang w:val="en-US"/>
        </w:rPr>
        <w:t>Available at</w:t>
      </w:r>
      <w:r w:rsidRPr="005A1038">
        <w:rPr>
          <w:rFonts w:ascii="Cambria" w:hAnsi="Cambria" w:cs="Arial"/>
          <w:i/>
          <w:iCs/>
          <w:sz w:val="24"/>
          <w:szCs w:val="24"/>
          <w:lang w:val="en-US"/>
        </w:rPr>
        <w:t xml:space="preserve"> </w:t>
      </w:r>
      <w:hyperlink r:id="rId16" w:history="1">
        <w:r w:rsidRPr="005A1038">
          <w:rPr>
            <w:rStyle w:val="Hyperlink0"/>
            <w:rFonts w:ascii="Cambria" w:hAnsi="Cambria" w:cs="Arial"/>
            <w:sz w:val="24"/>
            <w:szCs w:val="24"/>
            <w:lang w:val="en-US"/>
          </w:rPr>
          <w:t>https://theconversation.com/turkey-is-using-syrian-refugees-as-bargaining-chips-as-it-moves-against-the-kurds-90904</w:t>
        </w:r>
      </w:hyperlink>
    </w:p>
    <w:p w14:paraId="3B7B4B86" w14:textId="77777777" w:rsidR="005033D1" w:rsidRPr="005A1038" w:rsidRDefault="005033D1" w:rsidP="00BD5691">
      <w:pPr>
        <w:pStyle w:val="ListParagraph"/>
        <w:ind w:left="-142" w:right="-205"/>
        <w:jc w:val="both"/>
        <w:rPr>
          <w:rFonts w:ascii="Cambria" w:hAnsi="Cambria" w:cs="Arial"/>
        </w:rPr>
      </w:pPr>
    </w:p>
    <w:p w14:paraId="44CA44CB" w14:textId="77777777" w:rsidR="00047E73" w:rsidRPr="005A1038" w:rsidRDefault="005033D1" w:rsidP="00BD5691">
      <w:pPr>
        <w:pStyle w:val="Default"/>
        <w:numPr>
          <w:ilvl w:val="0"/>
          <w:numId w:val="12"/>
        </w:numPr>
        <w:suppressAutoHyphens/>
        <w:ind w:left="-142" w:right="-205"/>
        <w:jc w:val="both"/>
        <w:rPr>
          <w:rFonts w:ascii="Cambria" w:hAnsi="Cambria" w:cs="Arial"/>
          <w:sz w:val="24"/>
          <w:szCs w:val="24"/>
          <w:lang w:val="en-US"/>
        </w:rPr>
      </w:pPr>
      <w:r w:rsidRPr="005A1038">
        <w:rPr>
          <w:rFonts w:ascii="Cambria" w:hAnsi="Cambria" w:cs="Arial"/>
          <w:sz w:val="24"/>
          <w:szCs w:val="24"/>
          <w:lang w:val="en-US"/>
        </w:rPr>
        <w:t>(2017) Co-Author of Michigan Guidelines on Refugee Freedom of Moveme</w:t>
      </w:r>
      <w:r w:rsidR="00047E73" w:rsidRPr="005A1038">
        <w:rPr>
          <w:rFonts w:ascii="Cambria" w:hAnsi="Cambria" w:cs="Arial"/>
          <w:sz w:val="24"/>
          <w:szCs w:val="24"/>
          <w:lang w:val="en-US"/>
        </w:rPr>
        <w:t xml:space="preserve">nt, University of Michigan, Ann Arbour. Available at </w:t>
      </w:r>
      <w:hyperlink r:id="rId17" w:history="1">
        <w:r w:rsidR="00047E73" w:rsidRPr="005A1038">
          <w:rPr>
            <w:rStyle w:val="Hyperlink"/>
            <w:rFonts w:ascii="Cambria" w:hAnsi="Cambria" w:cs="Arial"/>
            <w:color w:val="0070C0"/>
            <w:sz w:val="24"/>
            <w:szCs w:val="24"/>
            <w:lang w:val="en-US"/>
          </w:rPr>
          <w:t>http://www.law.umich.edu/centersandprograms/refugeeandasylumlaw/Pages/colloquiumandmichguidelines.aspx</w:t>
        </w:r>
      </w:hyperlink>
      <w:r w:rsidR="00047E73" w:rsidRPr="005A1038">
        <w:rPr>
          <w:rFonts w:ascii="Cambria" w:hAnsi="Cambria" w:cs="Arial"/>
          <w:color w:val="0070C0"/>
          <w:sz w:val="24"/>
          <w:szCs w:val="24"/>
          <w:lang w:val="en-US"/>
        </w:rPr>
        <w:t xml:space="preserve"> </w:t>
      </w:r>
    </w:p>
    <w:p w14:paraId="3A0FF5F2" w14:textId="77777777" w:rsidR="005C1614" w:rsidRPr="005A1038" w:rsidRDefault="005C1614" w:rsidP="00BD5691">
      <w:pPr>
        <w:pStyle w:val="Default"/>
        <w:suppressAutoHyphens/>
        <w:ind w:left="-142" w:right="-205"/>
        <w:jc w:val="both"/>
        <w:rPr>
          <w:rFonts w:ascii="Cambria" w:eastAsia="Times New Roman" w:hAnsi="Cambria" w:cs="Arial"/>
          <w:sz w:val="24"/>
          <w:szCs w:val="24"/>
          <w:lang w:val="en-US"/>
        </w:rPr>
      </w:pPr>
    </w:p>
    <w:p w14:paraId="3CCE4DBC" w14:textId="77777777" w:rsidR="005C1614" w:rsidRPr="005A1038" w:rsidRDefault="00B725F8" w:rsidP="00BD5691">
      <w:pPr>
        <w:pStyle w:val="Default"/>
        <w:numPr>
          <w:ilvl w:val="0"/>
          <w:numId w:val="12"/>
        </w:numPr>
        <w:suppressAutoHyphens/>
        <w:ind w:left="-142" w:right="-205" w:hanging="284"/>
        <w:jc w:val="both"/>
        <w:rPr>
          <w:rFonts w:ascii="Cambria" w:hAnsi="Cambria" w:cs="Arial"/>
          <w:sz w:val="24"/>
          <w:szCs w:val="24"/>
          <w:lang w:val="en-US"/>
        </w:rPr>
      </w:pPr>
      <w:r w:rsidRPr="005A1038">
        <w:rPr>
          <w:rFonts w:ascii="Cambria" w:hAnsi="Cambria" w:cs="Arial"/>
          <w:sz w:val="24"/>
          <w:szCs w:val="24"/>
          <w:lang w:val="en-US"/>
        </w:rPr>
        <w:t xml:space="preserve">(2017) “European Union and Refugees: A Struggle on the Fate of Europe”. </w:t>
      </w:r>
      <w:r w:rsidRPr="005A1038">
        <w:rPr>
          <w:rFonts w:ascii="Cambria" w:hAnsi="Cambria" w:cs="Arial"/>
          <w:i/>
          <w:iCs/>
          <w:sz w:val="24"/>
          <w:szCs w:val="24"/>
          <w:lang w:val="en-US"/>
        </w:rPr>
        <w:t>Global Affairs</w:t>
      </w:r>
      <w:r w:rsidRPr="005A1038">
        <w:rPr>
          <w:rFonts w:ascii="Cambria" w:hAnsi="Cambria" w:cs="Arial"/>
          <w:sz w:val="24"/>
          <w:szCs w:val="24"/>
          <w:lang w:val="en-US"/>
        </w:rPr>
        <w:t>, vol. 1 no: 2, 2017, 79-90, (with Michelle Pace).</w:t>
      </w:r>
    </w:p>
    <w:p w14:paraId="5630AD66" w14:textId="77777777" w:rsidR="005C1614" w:rsidRPr="005A1038" w:rsidRDefault="005C1614" w:rsidP="00BD5691">
      <w:pPr>
        <w:pStyle w:val="Default"/>
        <w:suppressAutoHyphens/>
        <w:ind w:left="-142" w:right="-205" w:hanging="284"/>
        <w:jc w:val="both"/>
        <w:rPr>
          <w:rFonts w:ascii="Cambria" w:hAnsi="Cambria" w:cs="Arial"/>
          <w:sz w:val="24"/>
          <w:szCs w:val="24"/>
        </w:rPr>
      </w:pPr>
    </w:p>
    <w:p w14:paraId="26757D1E" w14:textId="77777777" w:rsidR="005C1614" w:rsidRPr="005A1038" w:rsidRDefault="00B725F8" w:rsidP="00BD5691">
      <w:pPr>
        <w:pStyle w:val="Default"/>
        <w:numPr>
          <w:ilvl w:val="0"/>
          <w:numId w:val="12"/>
        </w:numPr>
        <w:suppressAutoHyphens/>
        <w:ind w:left="-142" w:right="-205" w:hanging="284"/>
        <w:jc w:val="both"/>
        <w:rPr>
          <w:rFonts w:ascii="Cambria" w:hAnsi="Cambria" w:cs="Arial"/>
          <w:sz w:val="24"/>
          <w:szCs w:val="24"/>
          <w:lang w:val="en-US"/>
        </w:rPr>
      </w:pPr>
      <w:r w:rsidRPr="005A1038">
        <w:rPr>
          <w:rFonts w:ascii="Cambria" w:hAnsi="Cambria" w:cs="Arial"/>
          <w:sz w:val="24"/>
          <w:szCs w:val="24"/>
          <w:lang w:val="en-US"/>
        </w:rPr>
        <w:t xml:space="preserve">(2017) Naturally selecting jihad over evolution... How Turkey’s education system is being politicised. Expert Opinion. Available at </w:t>
      </w:r>
      <w:hyperlink r:id="rId18" w:history="1">
        <w:r w:rsidRPr="005A1038">
          <w:rPr>
            <w:rStyle w:val="Hyperlink1"/>
            <w:rFonts w:ascii="Cambria" w:hAnsi="Cambria" w:cs="Arial"/>
            <w:sz w:val="24"/>
            <w:szCs w:val="24"/>
          </w:rPr>
          <w:t>http://www.lboro.ac.uk/news-events/news/2017/october/islamification-of-turkey/</w:t>
        </w:r>
      </w:hyperlink>
      <w:r w:rsidRPr="005A1038">
        <w:rPr>
          <w:rStyle w:val="None"/>
          <w:rFonts w:ascii="Cambria" w:hAnsi="Cambria" w:cs="Arial"/>
          <w:sz w:val="24"/>
          <w:szCs w:val="24"/>
          <w:lang w:val="en-US"/>
        </w:rPr>
        <w:t xml:space="preserve"> </w:t>
      </w:r>
    </w:p>
    <w:p w14:paraId="61829076" w14:textId="77777777" w:rsidR="005C1614" w:rsidRPr="005A1038" w:rsidRDefault="005C1614" w:rsidP="00BD5691">
      <w:pPr>
        <w:pStyle w:val="Default"/>
        <w:suppressAutoHyphens/>
        <w:ind w:left="-142" w:right="-205" w:hanging="284"/>
        <w:jc w:val="both"/>
        <w:rPr>
          <w:rFonts w:ascii="Cambria" w:hAnsi="Cambria" w:cs="Arial"/>
          <w:sz w:val="24"/>
          <w:szCs w:val="24"/>
        </w:rPr>
      </w:pPr>
    </w:p>
    <w:p w14:paraId="269395C5" w14:textId="77777777" w:rsidR="005C1614" w:rsidRPr="005A1038" w:rsidRDefault="00B725F8" w:rsidP="00BD5691">
      <w:pPr>
        <w:pStyle w:val="Default"/>
        <w:numPr>
          <w:ilvl w:val="0"/>
          <w:numId w:val="12"/>
        </w:numPr>
        <w:suppressAutoHyphens/>
        <w:ind w:left="-142" w:right="-205" w:hanging="284"/>
        <w:jc w:val="both"/>
        <w:rPr>
          <w:rFonts w:ascii="Cambria" w:hAnsi="Cambria" w:cs="Arial"/>
          <w:sz w:val="24"/>
          <w:szCs w:val="24"/>
          <w:lang w:val="en-US"/>
        </w:rPr>
      </w:pPr>
      <w:r w:rsidRPr="005A1038">
        <w:rPr>
          <w:rStyle w:val="None"/>
          <w:rFonts w:ascii="Cambria" w:hAnsi="Cambria" w:cs="Arial"/>
          <w:sz w:val="24"/>
          <w:szCs w:val="24"/>
          <w:lang w:val="en-US"/>
        </w:rPr>
        <w:lastRenderedPageBreak/>
        <w:t xml:space="preserve">(2017) “Push-back and the violence of Frontex”, </w:t>
      </w:r>
      <w:r w:rsidRPr="005A1038">
        <w:rPr>
          <w:rStyle w:val="None"/>
          <w:rFonts w:ascii="Cambria" w:hAnsi="Cambria" w:cs="Arial"/>
          <w:i/>
          <w:iCs/>
          <w:sz w:val="24"/>
          <w:szCs w:val="24"/>
          <w:lang w:val="en-US"/>
        </w:rPr>
        <w:t>Civil Society Futures</w:t>
      </w:r>
      <w:r w:rsidRPr="005A1038">
        <w:rPr>
          <w:rStyle w:val="None"/>
          <w:rFonts w:ascii="Cambria" w:hAnsi="Cambria" w:cs="Arial"/>
          <w:sz w:val="24"/>
          <w:szCs w:val="24"/>
          <w:lang w:val="en-US"/>
        </w:rPr>
        <w:t xml:space="preserve">, December 5. Available at </w:t>
      </w:r>
    </w:p>
    <w:p w14:paraId="0FB5EBF9" w14:textId="77777777" w:rsidR="005C1614" w:rsidRPr="005A1038" w:rsidRDefault="00000000" w:rsidP="00BD5691">
      <w:pPr>
        <w:pStyle w:val="BodyA"/>
        <w:ind w:left="-142" w:right="-205"/>
        <w:jc w:val="both"/>
        <w:rPr>
          <w:rFonts w:ascii="Cambria" w:hAnsi="Cambria" w:cs="Arial"/>
        </w:rPr>
      </w:pPr>
      <w:hyperlink r:id="rId19" w:history="1">
        <w:r w:rsidR="00B725F8" w:rsidRPr="005A1038">
          <w:rPr>
            <w:rStyle w:val="Hyperlink1"/>
            <w:rFonts w:ascii="Cambria" w:hAnsi="Cambria" w:cs="Arial"/>
          </w:rPr>
          <w:t>https://civilsocietyfutures.org/push-back-violence-frontex/</w:t>
        </w:r>
      </w:hyperlink>
      <w:r w:rsidR="00B725F8" w:rsidRPr="005A1038">
        <w:rPr>
          <w:rStyle w:val="None"/>
          <w:rFonts w:ascii="Cambria" w:hAnsi="Cambria" w:cs="Arial"/>
          <w:lang w:val="en-US"/>
        </w:rPr>
        <w:t xml:space="preserve"> </w:t>
      </w:r>
    </w:p>
    <w:p w14:paraId="2BA226A1" w14:textId="77777777" w:rsidR="00EE7F40" w:rsidRDefault="00EE7F40" w:rsidP="00BD5691">
      <w:pPr>
        <w:pStyle w:val="BodyA"/>
        <w:ind w:left="-142" w:right="-205" w:hanging="284"/>
        <w:jc w:val="both"/>
        <w:rPr>
          <w:rFonts w:ascii="Cambria" w:hAnsi="Cambria" w:cs="Arial"/>
        </w:rPr>
      </w:pPr>
    </w:p>
    <w:p w14:paraId="7EBDFA64" w14:textId="65741BAB" w:rsidR="005C1614" w:rsidRPr="005A1038" w:rsidRDefault="00B725F8" w:rsidP="00BD5691">
      <w:pPr>
        <w:pStyle w:val="BodyA"/>
        <w:ind w:left="-142" w:right="-205" w:hanging="284"/>
        <w:jc w:val="both"/>
        <w:rPr>
          <w:rFonts w:ascii="Cambria" w:hAnsi="Cambria" w:cs="Arial"/>
        </w:rPr>
      </w:pPr>
      <w:r w:rsidRPr="005A1038">
        <w:rPr>
          <w:rStyle w:val="None"/>
          <w:rFonts w:ascii="Cambria" w:hAnsi="Cambria" w:cs="Arial"/>
          <w:lang w:val="en-US"/>
        </w:rPr>
        <w:t xml:space="preserve">- (2016) </w:t>
      </w:r>
      <w:r w:rsidRPr="005A1038">
        <w:rPr>
          <w:rFonts w:ascii="Cambria" w:hAnsi="Cambria" w:cs="Arial"/>
        </w:rPr>
        <w:t>Turkey’</w:t>
      </w:r>
      <w:r w:rsidRPr="005A1038">
        <w:rPr>
          <w:rStyle w:val="None"/>
          <w:rFonts w:ascii="Cambria" w:hAnsi="Cambria" w:cs="Arial"/>
          <w:lang w:val="en-US"/>
        </w:rPr>
        <w:t xml:space="preserve">s other </w:t>
      </w:r>
      <w:r w:rsidRPr="005A1038">
        <w:rPr>
          <w:rFonts w:ascii="Cambria" w:hAnsi="Cambria" w:cs="Arial"/>
        </w:rPr>
        <w:t>‘Gezi’ moment</w:t>
      </w:r>
      <w:r w:rsidRPr="005A1038">
        <w:rPr>
          <w:rStyle w:val="None"/>
          <w:rFonts w:ascii="Cambria" w:hAnsi="Cambria" w:cs="Arial"/>
          <w:lang w:val="en-US"/>
        </w:rPr>
        <w:t xml:space="preserve">. Open Democracy. February 15. Available at </w:t>
      </w:r>
    </w:p>
    <w:p w14:paraId="18E43952" w14:textId="77777777" w:rsidR="005C1614" w:rsidRPr="005A1038" w:rsidRDefault="00000000" w:rsidP="00BD5691">
      <w:pPr>
        <w:pStyle w:val="BodyA"/>
        <w:ind w:left="-142" w:right="-205"/>
        <w:jc w:val="both"/>
        <w:rPr>
          <w:rFonts w:ascii="Cambria" w:hAnsi="Cambria" w:cs="Arial"/>
        </w:rPr>
      </w:pPr>
      <w:hyperlink r:id="rId20" w:history="1">
        <w:r w:rsidR="00B725F8" w:rsidRPr="005A1038">
          <w:rPr>
            <w:rStyle w:val="Hyperlink1"/>
            <w:rFonts w:ascii="Cambria" w:hAnsi="Cambria" w:cs="Arial"/>
          </w:rPr>
          <w:t>https://www.opendemocracy.net/ali-bilgi/turkey-s-other-gezi-moment</w:t>
        </w:r>
      </w:hyperlink>
      <w:r w:rsidR="00B725F8" w:rsidRPr="005A1038">
        <w:rPr>
          <w:rStyle w:val="None"/>
          <w:rFonts w:ascii="Cambria" w:hAnsi="Cambria" w:cs="Arial"/>
          <w:lang w:val="en-US"/>
        </w:rPr>
        <w:t xml:space="preserve"> </w:t>
      </w:r>
    </w:p>
    <w:p w14:paraId="17AD93B2" w14:textId="77777777" w:rsidR="005C1614" w:rsidRPr="005A1038" w:rsidRDefault="005C1614" w:rsidP="00BD5691">
      <w:pPr>
        <w:pStyle w:val="BodyA"/>
        <w:ind w:left="-142" w:right="-205" w:hanging="284"/>
        <w:jc w:val="both"/>
        <w:rPr>
          <w:rFonts w:ascii="Cambria" w:hAnsi="Cambria" w:cs="Arial"/>
        </w:rPr>
      </w:pPr>
    </w:p>
    <w:p w14:paraId="037A797C" w14:textId="1E8CA98C" w:rsidR="005C1614" w:rsidRPr="005A1038" w:rsidRDefault="00B725F8" w:rsidP="00BD5691">
      <w:pPr>
        <w:pStyle w:val="BodyA"/>
        <w:ind w:left="-142" w:right="-205" w:hanging="284"/>
        <w:jc w:val="both"/>
        <w:rPr>
          <w:rFonts w:ascii="Cambria" w:hAnsi="Cambria" w:cs="Arial"/>
        </w:rPr>
      </w:pPr>
      <w:r w:rsidRPr="005A1038">
        <w:rPr>
          <w:rStyle w:val="None"/>
          <w:rFonts w:ascii="Cambria" w:hAnsi="Cambria" w:cs="Arial"/>
          <w:lang w:val="en-US"/>
        </w:rPr>
        <w:t xml:space="preserve">- (2014) </w:t>
      </w:r>
      <w:r w:rsidRPr="005A1038">
        <w:rPr>
          <w:rStyle w:val="None"/>
          <w:rFonts w:ascii="Cambria" w:hAnsi="Cambria" w:cs="Arial"/>
          <w:b/>
          <w:bCs/>
          <w:lang w:val="en-US"/>
        </w:rPr>
        <w:t>“</w:t>
      </w:r>
      <w:r w:rsidRPr="005A1038">
        <w:rPr>
          <w:rFonts w:ascii="Cambria" w:hAnsi="Cambria" w:cs="Arial"/>
        </w:rPr>
        <w:t>Turkey</w:t>
      </w:r>
      <w:r w:rsidRPr="005A1038">
        <w:rPr>
          <w:rStyle w:val="None"/>
          <w:rFonts w:ascii="Cambria" w:hAnsi="Cambria" w:cs="Arial"/>
          <w:lang w:val="en-US"/>
        </w:rPr>
        <w:t xml:space="preserve">’s new focus on Africa: Causes and Challenges”, NOREF (Norwegian Peacebuilding Resource Centre) Policy Brief, September, </w:t>
      </w:r>
      <w:r w:rsidRPr="005A1038">
        <w:rPr>
          <w:rFonts w:ascii="Cambria" w:hAnsi="Cambria" w:cs="Arial"/>
        </w:rPr>
        <w:t>(</w:t>
      </w:r>
      <w:r w:rsidRPr="005A1038">
        <w:rPr>
          <w:rStyle w:val="None"/>
          <w:rFonts w:ascii="Cambria" w:hAnsi="Cambria" w:cs="Arial"/>
          <w:lang w:val="en-US"/>
        </w:rPr>
        <w:t xml:space="preserve">with </w:t>
      </w:r>
      <w:r w:rsidRPr="005A1038">
        <w:rPr>
          <w:rStyle w:val="None"/>
          <w:rFonts w:ascii="Cambria" w:hAnsi="Cambria" w:cs="Arial"/>
          <w:lang w:val="it-IT"/>
        </w:rPr>
        <w:t>Daniela Nascimento)</w:t>
      </w:r>
    </w:p>
    <w:p w14:paraId="0DE4B5B7" w14:textId="77777777" w:rsidR="005C1614" w:rsidRPr="005A1038" w:rsidRDefault="005C1614" w:rsidP="00BD5691">
      <w:pPr>
        <w:pStyle w:val="BodyA"/>
        <w:ind w:left="-142" w:right="-205" w:hanging="425"/>
        <w:jc w:val="both"/>
        <w:rPr>
          <w:rFonts w:ascii="Cambria" w:hAnsi="Cambria" w:cs="Arial"/>
        </w:rPr>
      </w:pPr>
    </w:p>
    <w:p w14:paraId="4AFC6195"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(2012) “The Qualitative Analysis of the Results of the IEMed Survey 2011 Regarding the Euro-Mediterranean Political and Security Cooperation in the Wake of the Arab Spring”</w:t>
      </w:r>
      <w:r w:rsidRPr="005A1038">
        <w:rPr>
          <w:rFonts w:ascii="Cambria" w:hAnsi="Cambria" w:cs="Arial"/>
        </w:rPr>
        <w:t xml:space="preserve">, </w:t>
      </w:r>
      <w:r w:rsidRPr="005A1038">
        <w:rPr>
          <w:rStyle w:val="None"/>
          <w:rFonts w:ascii="Cambria" w:hAnsi="Cambria" w:cs="Arial"/>
          <w:i/>
          <w:iCs/>
          <w:lang w:val="en-US"/>
        </w:rPr>
        <w:t>Euromed Survey of Experts and Actors</w:t>
      </w:r>
      <w:r w:rsidRPr="005A1038">
        <w:rPr>
          <w:rStyle w:val="None"/>
          <w:rFonts w:ascii="Cambria" w:hAnsi="Cambria" w:cs="Arial"/>
          <w:lang w:val="en-US"/>
        </w:rPr>
        <w:t>, European Institute of the Mediterranean, Barcelona.</w:t>
      </w:r>
    </w:p>
    <w:p w14:paraId="66204FF1" w14:textId="77777777" w:rsidR="005C1614" w:rsidRPr="005A1038" w:rsidRDefault="005C1614" w:rsidP="00BD5691">
      <w:pPr>
        <w:pStyle w:val="BodyA"/>
        <w:ind w:left="-142" w:right="-205"/>
        <w:jc w:val="both"/>
        <w:rPr>
          <w:rFonts w:ascii="Cambria" w:hAnsi="Cambria" w:cs="Arial"/>
        </w:rPr>
      </w:pPr>
    </w:p>
    <w:p w14:paraId="7D32A466"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 xml:space="preserve">(2011) “Is the EU offloading future migration issues to the ‘southern neighbourhood’?: Thinking environmental migration in relation to externalisation”, Report submitted for </w:t>
      </w:r>
      <w:r w:rsidRPr="005A1038">
        <w:rPr>
          <w:rStyle w:val="None"/>
          <w:rFonts w:ascii="Cambria" w:hAnsi="Cambria" w:cs="Arial"/>
          <w:i/>
          <w:iCs/>
          <w:lang w:val="en-US"/>
        </w:rPr>
        <w:t>the United Kingdom Government Office for Science, Foresight, Global Environmental Migration Project</w:t>
      </w:r>
      <w:r w:rsidRPr="005A1038">
        <w:rPr>
          <w:rStyle w:val="None"/>
          <w:rFonts w:ascii="Cambria" w:hAnsi="Cambria" w:cs="Arial"/>
          <w:lang w:val="it-IT"/>
        </w:rPr>
        <w:t>, London</w:t>
      </w:r>
      <w:r w:rsidRPr="005A1038">
        <w:rPr>
          <w:rStyle w:val="None"/>
          <w:rFonts w:ascii="Cambria" w:hAnsi="Cambria" w:cs="Arial"/>
          <w:lang w:val="en-US"/>
        </w:rPr>
        <w:t>.</w:t>
      </w:r>
    </w:p>
    <w:p w14:paraId="2DBF0D7D" w14:textId="77777777" w:rsidR="005C1614" w:rsidRPr="005A1038" w:rsidRDefault="005C1614" w:rsidP="00BD5691">
      <w:pPr>
        <w:pStyle w:val="BodyA"/>
        <w:ind w:left="-142" w:right="-205"/>
        <w:jc w:val="both"/>
        <w:rPr>
          <w:rFonts w:ascii="Cambria" w:hAnsi="Cambria" w:cs="Arial"/>
        </w:rPr>
      </w:pPr>
    </w:p>
    <w:p w14:paraId="337327B6" w14:textId="50235114"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 xml:space="preserve">(2011) “European Security Practices vis-à-vis the Mediterranean: Implications in Value Terms”, Danish Institute of International Affairs (DIIS), no: 14, Copenhagen, (with </w:t>
      </w:r>
      <w:r w:rsidRPr="005A1038">
        <w:rPr>
          <w:rFonts w:ascii="Cambria" w:hAnsi="Cambria" w:cs="Arial"/>
        </w:rPr>
        <w:t>P</w:t>
      </w:r>
      <w:r w:rsidRPr="005A1038">
        <w:rPr>
          <w:rStyle w:val="None"/>
          <w:rFonts w:ascii="Cambria" w:hAnsi="Cambria" w:cs="Arial"/>
          <w:lang w:val="en-US"/>
        </w:rPr>
        <w:t>ı</w:t>
      </w:r>
      <w:r w:rsidRPr="005A1038">
        <w:rPr>
          <w:rFonts w:ascii="Cambria" w:hAnsi="Cambria" w:cs="Arial"/>
        </w:rPr>
        <w:t>nar Bilgin</w:t>
      </w:r>
      <w:r w:rsidR="006B6D2D">
        <w:rPr>
          <w:rFonts w:ascii="Cambria" w:hAnsi="Cambria" w:cs="Arial"/>
        </w:rPr>
        <w:t xml:space="preserve"> and</w:t>
      </w:r>
      <w:r w:rsidRPr="005A1038">
        <w:rPr>
          <w:rFonts w:ascii="Cambria" w:hAnsi="Cambria" w:cs="Arial"/>
        </w:rPr>
        <w:t xml:space="preserve"> Eduard Soler</w:t>
      </w:r>
      <w:r w:rsidRPr="005A1038">
        <w:rPr>
          <w:rStyle w:val="None"/>
          <w:rFonts w:ascii="Cambria" w:hAnsi="Cambria" w:cs="Arial"/>
          <w:lang w:val="en-US"/>
        </w:rPr>
        <w:t>)</w:t>
      </w:r>
      <w:r w:rsidRPr="005A1038">
        <w:rPr>
          <w:rFonts w:ascii="Cambria" w:hAnsi="Cambria" w:cs="Arial"/>
        </w:rPr>
        <w:t>.</w:t>
      </w:r>
    </w:p>
    <w:p w14:paraId="6B62F1B3" w14:textId="77777777" w:rsidR="005C1614" w:rsidRPr="005A1038" w:rsidRDefault="005C1614" w:rsidP="00BD5691">
      <w:pPr>
        <w:pStyle w:val="BodyA"/>
        <w:ind w:left="-142" w:right="-205"/>
        <w:jc w:val="both"/>
        <w:rPr>
          <w:rFonts w:ascii="Cambria" w:hAnsi="Cambria" w:cs="Arial"/>
        </w:rPr>
      </w:pPr>
    </w:p>
    <w:p w14:paraId="46F182A5" w14:textId="384B7176" w:rsidR="006B6D2D" w:rsidRPr="009F0A92" w:rsidRDefault="0008430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 xml:space="preserve">(2011) </w:t>
      </w:r>
      <w:r w:rsidR="00B725F8" w:rsidRPr="005A1038">
        <w:rPr>
          <w:rStyle w:val="None"/>
          <w:rFonts w:ascii="Cambria" w:hAnsi="Cambria" w:cs="Arial"/>
          <w:lang w:val="en-US"/>
        </w:rPr>
        <w:t>“Consequences of European Security Practices in the Southern Mediterranean and Policy Implications for the EU”, INEX Policy Brief no: 1, Centre for European Policy Studies (CEPS), Brussels, (with</w:t>
      </w:r>
      <w:r w:rsidR="00B725F8" w:rsidRPr="005A1038">
        <w:rPr>
          <w:rFonts w:ascii="Cambria" w:hAnsi="Cambria" w:cs="Arial"/>
        </w:rPr>
        <w:t xml:space="preserve"> P</w:t>
      </w:r>
      <w:r w:rsidR="00B725F8" w:rsidRPr="005A1038">
        <w:rPr>
          <w:rStyle w:val="None"/>
          <w:rFonts w:ascii="Cambria" w:hAnsi="Cambria" w:cs="Arial"/>
          <w:lang w:val="en-US"/>
        </w:rPr>
        <w:t>ı</w:t>
      </w:r>
      <w:r w:rsidR="00B725F8" w:rsidRPr="005A1038">
        <w:rPr>
          <w:rFonts w:ascii="Cambria" w:hAnsi="Cambria" w:cs="Arial"/>
        </w:rPr>
        <w:t>nar Bilgin</w:t>
      </w:r>
      <w:r w:rsidR="00B725F8" w:rsidRPr="005A1038">
        <w:rPr>
          <w:rStyle w:val="None"/>
          <w:rFonts w:ascii="Cambria" w:hAnsi="Cambria" w:cs="Arial"/>
          <w:lang w:val="en-US"/>
        </w:rPr>
        <w:t>)</w:t>
      </w:r>
      <w:r w:rsidR="00B725F8" w:rsidRPr="005A1038">
        <w:rPr>
          <w:rFonts w:ascii="Cambria" w:hAnsi="Cambria" w:cs="Arial"/>
        </w:rPr>
        <w:t>.</w:t>
      </w:r>
    </w:p>
    <w:p w14:paraId="318B38C4" w14:textId="77777777" w:rsidR="009F0A92" w:rsidRDefault="009F0A92" w:rsidP="00BD5691">
      <w:pPr>
        <w:pStyle w:val="ListParagraph"/>
        <w:jc w:val="both"/>
        <w:rPr>
          <w:rFonts w:ascii="Cambria" w:hAnsi="Cambria" w:cs="Arial"/>
        </w:rPr>
      </w:pPr>
    </w:p>
    <w:p w14:paraId="450D7458" w14:textId="77777777" w:rsidR="009F0A92" w:rsidRPr="005A1038" w:rsidRDefault="009F0A92" w:rsidP="00BD5691">
      <w:pPr>
        <w:pStyle w:val="BodyA"/>
        <w:ind w:left="-142" w:right="-205"/>
        <w:jc w:val="both"/>
        <w:rPr>
          <w:rFonts w:ascii="Cambria" w:hAnsi="Cambria" w:cs="Arial"/>
        </w:rPr>
      </w:pPr>
      <w:r>
        <w:rPr>
          <w:rFonts w:ascii="Cambria" w:hAnsi="Cambria" w:cs="Arial"/>
          <w:i/>
          <w:iCs/>
        </w:rPr>
        <w:t>PhD</w:t>
      </w:r>
      <w:r w:rsidRPr="005A1038">
        <w:rPr>
          <w:rFonts w:ascii="Cambria" w:hAnsi="Cambria" w:cs="Arial"/>
          <w:i/>
          <w:iCs/>
        </w:rPr>
        <w:t xml:space="preserve"> Dissertation</w:t>
      </w:r>
    </w:p>
    <w:p w14:paraId="30353633" w14:textId="77777777" w:rsidR="009F0A92" w:rsidRPr="005A1038" w:rsidRDefault="009F0A92" w:rsidP="00BD5691">
      <w:pPr>
        <w:pStyle w:val="BodyA"/>
        <w:ind w:left="-142" w:right="-205"/>
        <w:jc w:val="both"/>
        <w:rPr>
          <w:rFonts w:ascii="Cambria" w:hAnsi="Cambria" w:cs="Arial"/>
        </w:rPr>
      </w:pPr>
    </w:p>
    <w:p w14:paraId="414C9209" w14:textId="6F4D826D" w:rsidR="009F0A92" w:rsidRPr="009F0A92" w:rsidRDefault="009F0A92"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Transcending the European Immigration Security Dilemma: Security, Trust and Hospitality, June/2010, Alistair Shepherd and Ken Booth, Aberystwyth University, Aberystwyth, UK</w:t>
      </w:r>
    </w:p>
    <w:p w14:paraId="1231BE67" w14:textId="77777777" w:rsidR="005C1614" w:rsidRPr="00D61451" w:rsidRDefault="005C1614" w:rsidP="00BD5691">
      <w:pPr>
        <w:pStyle w:val="BodyA"/>
        <w:tabs>
          <w:tab w:val="left" w:pos="284"/>
          <w:tab w:val="left" w:pos="900"/>
          <w:tab w:val="left" w:pos="1080"/>
          <w:tab w:val="left" w:pos="2694"/>
          <w:tab w:val="left" w:pos="2835"/>
          <w:tab w:val="left" w:pos="6663"/>
          <w:tab w:val="left" w:pos="7371"/>
        </w:tabs>
        <w:suppressAutoHyphens w:val="0"/>
        <w:ind w:right="-205"/>
        <w:jc w:val="both"/>
        <w:rPr>
          <w:rFonts w:ascii="Cambria" w:hAnsi="Cambria" w:cs="Arial"/>
          <w:lang w:val="en-US"/>
        </w:rPr>
      </w:pPr>
    </w:p>
    <w:p w14:paraId="36FEB5B0" w14:textId="77777777" w:rsidR="005C1614" w:rsidRPr="005A1038" w:rsidRDefault="005C1614" w:rsidP="00BD5691">
      <w:pPr>
        <w:pStyle w:val="ListParagraph"/>
        <w:ind w:left="-142" w:right="-205"/>
        <w:jc w:val="both"/>
        <w:rPr>
          <w:rFonts w:ascii="Cambria" w:hAnsi="Cambria" w:cs="Arial"/>
        </w:rPr>
      </w:pPr>
    </w:p>
    <w:p w14:paraId="23841906" w14:textId="70E3B7C0" w:rsidR="00EA195E" w:rsidRDefault="00EA195E" w:rsidP="00BD5691">
      <w:pPr>
        <w:pStyle w:val="BodyA"/>
        <w:numPr>
          <w:ilvl w:val="0"/>
          <w:numId w:val="3"/>
        </w:numPr>
        <w:ind w:left="-142" w:right="-205"/>
        <w:jc w:val="both"/>
        <w:rPr>
          <w:rStyle w:val="None"/>
          <w:rFonts w:ascii="Cambria" w:hAnsi="Cambria" w:cs="Arial"/>
          <w:b/>
          <w:bCs/>
          <w:lang w:val="en-US"/>
        </w:rPr>
      </w:pPr>
      <w:r>
        <w:rPr>
          <w:rStyle w:val="None"/>
          <w:rFonts w:ascii="Cambria" w:hAnsi="Cambria" w:cs="Arial"/>
          <w:b/>
          <w:bCs/>
          <w:lang w:val="en-US"/>
        </w:rPr>
        <w:t>Grants and Externally Funded Research</w:t>
      </w:r>
    </w:p>
    <w:p w14:paraId="6B0D2A19" w14:textId="77777777" w:rsidR="00EA195E" w:rsidRDefault="00EA195E" w:rsidP="00BD5691">
      <w:pPr>
        <w:pStyle w:val="BodyA"/>
        <w:ind w:left="-142" w:right="-205"/>
        <w:jc w:val="both"/>
        <w:rPr>
          <w:rStyle w:val="None"/>
          <w:rFonts w:ascii="Cambria" w:hAnsi="Cambria" w:cs="Arial"/>
          <w:b/>
          <w:bCs/>
          <w:lang w:val="en-US"/>
        </w:rPr>
      </w:pPr>
    </w:p>
    <w:p w14:paraId="34C83924" w14:textId="77777777" w:rsidR="00EA195E" w:rsidRDefault="00EA195E" w:rsidP="00E04E81">
      <w:pPr>
        <w:pStyle w:val="BodyA"/>
        <w:ind w:right="-205"/>
        <w:jc w:val="both"/>
        <w:rPr>
          <w:rFonts w:ascii="Cambria" w:hAnsi="Cambria"/>
        </w:rPr>
      </w:pPr>
    </w:p>
    <w:p w14:paraId="0044DDE4" w14:textId="4FBF81B7" w:rsidR="00EA195E" w:rsidRPr="00B8569C" w:rsidRDefault="00EA195E" w:rsidP="00BD5691">
      <w:pPr>
        <w:pStyle w:val="BodyA"/>
        <w:numPr>
          <w:ilvl w:val="0"/>
          <w:numId w:val="31"/>
        </w:numPr>
        <w:ind w:left="-142" w:right="-205"/>
        <w:jc w:val="both"/>
        <w:rPr>
          <w:rFonts w:ascii="Cambria" w:hAnsi="Cambria"/>
        </w:rPr>
      </w:pPr>
      <w:r w:rsidRPr="00B8569C">
        <w:rPr>
          <w:rFonts w:ascii="Cambria" w:hAnsi="Cambria"/>
        </w:rPr>
        <w:t xml:space="preserve">Co-Investigator, “Disinformation and people: Impacts on societal trust and resilience” (2021-2025), Norwegian Research Council, PI: </w:t>
      </w:r>
      <w:r w:rsidR="004D0499">
        <w:rPr>
          <w:rFonts w:ascii="Cambria" w:hAnsi="Cambria"/>
        </w:rPr>
        <w:t xml:space="preserve">Prof </w:t>
      </w:r>
      <w:r w:rsidRPr="00B8569C">
        <w:rPr>
          <w:rFonts w:ascii="Cambria" w:hAnsi="Cambria"/>
        </w:rPr>
        <w:t>Gunhild Gjorv Hoogensen (University of Tromso, Norway).</w:t>
      </w:r>
      <w:r w:rsidR="00920253">
        <w:rPr>
          <w:rFonts w:ascii="Cambria" w:hAnsi="Cambria"/>
        </w:rPr>
        <w:t xml:space="preserve"> </w:t>
      </w:r>
    </w:p>
    <w:p w14:paraId="6D013610" w14:textId="77777777" w:rsidR="00EA195E" w:rsidRPr="00D569FB" w:rsidRDefault="00EA195E" w:rsidP="00BD5691">
      <w:pPr>
        <w:pStyle w:val="BodyA"/>
        <w:ind w:left="-142" w:right="-205"/>
        <w:jc w:val="both"/>
      </w:pPr>
    </w:p>
    <w:p w14:paraId="6283F388" w14:textId="2CEDB9B4" w:rsidR="00EA195E" w:rsidRPr="004A693E" w:rsidRDefault="004246B1" w:rsidP="00BD5691">
      <w:pPr>
        <w:pStyle w:val="BodyA"/>
        <w:numPr>
          <w:ilvl w:val="0"/>
          <w:numId w:val="31"/>
        </w:numPr>
        <w:ind w:left="-142" w:right="-205"/>
        <w:jc w:val="both"/>
      </w:pPr>
      <w:r>
        <w:rPr>
          <w:rFonts w:ascii="Cambria" w:hAnsi="Cambria" w:cs="Arial"/>
        </w:rPr>
        <w:t xml:space="preserve">PI, </w:t>
      </w:r>
      <w:r w:rsidR="00EA195E">
        <w:rPr>
          <w:rFonts w:ascii="Cambria" w:hAnsi="Cambria" w:cs="Arial"/>
        </w:rPr>
        <w:t>“</w:t>
      </w:r>
      <w:r w:rsidR="00EA195E" w:rsidRPr="004A693E">
        <w:rPr>
          <w:rFonts w:ascii="Cambria" w:hAnsi="Cambria" w:cs="Arial"/>
        </w:rPr>
        <w:t>BAME Intercultural Worshipping Communities</w:t>
      </w:r>
      <w:r w:rsidR="00EA195E">
        <w:rPr>
          <w:rFonts w:ascii="Cambria" w:hAnsi="Cambria" w:cs="Arial"/>
        </w:rPr>
        <w:t>”</w:t>
      </w:r>
      <w:r w:rsidR="00EA195E" w:rsidRPr="004A693E">
        <w:rPr>
          <w:rFonts w:ascii="Cambria" w:hAnsi="Cambria" w:cs="Arial"/>
        </w:rPr>
        <w:t xml:space="preserve"> (2019-2024), Diocese of Leicester, funded by the Church of England Strategic Development Fund.</w:t>
      </w:r>
      <w:r w:rsidR="00D735A5">
        <w:rPr>
          <w:rFonts w:ascii="Cambria" w:hAnsi="Cambria" w:cs="Arial"/>
        </w:rPr>
        <w:t xml:space="preserve"> (</w:t>
      </w:r>
      <w:r w:rsidR="007C3049">
        <w:rPr>
          <w:rFonts w:ascii="Cambria" w:hAnsi="Cambria" w:cs="Arial"/>
        </w:rPr>
        <w:t xml:space="preserve">Loughborough University: </w:t>
      </w:r>
      <w:r w:rsidR="00351E80">
        <w:rPr>
          <w:rFonts w:ascii="Cambria" w:hAnsi="Cambria" w:cs="Arial"/>
        </w:rPr>
        <w:t>£</w:t>
      </w:r>
      <w:r w:rsidR="00D735A5">
        <w:rPr>
          <w:rFonts w:ascii="Cambria" w:hAnsi="Cambria" w:cs="Arial"/>
        </w:rPr>
        <w:t>45,000)</w:t>
      </w:r>
      <w:r w:rsidR="00EA195E" w:rsidRPr="0A62EEC0">
        <w:rPr>
          <w:rFonts w:ascii="Cambria" w:hAnsi="Cambria" w:cs="Arial"/>
        </w:rPr>
        <w:t xml:space="preserve"> </w:t>
      </w:r>
    </w:p>
    <w:p w14:paraId="7B228A09" w14:textId="77777777" w:rsidR="00EA195E" w:rsidRPr="004A693E" w:rsidRDefault="00EA195E" w:rsidP="00BD5691">
      <w:pPr>
        <w:pStyle w:val="BodyA"/>
        <w:ind w:left="-142" w:right="-205"/>
        <w:jc w:val="both"/>
      </w:pPr>
    </w:p>
    <w:p w14:paraId="77166F1B" w14:textId="6095FB2A" w:rsidR="00EA195E" w:rsidRPr="00F20B88" w:rsidRDefault="00E6369D" w:rsidP="00BD5691">
      <w:pPr>
        <w:pStyle w:val="BodyA"/>
        <w:numPr>
          <w:ilvl w:val="0"/>
          <w:numId w:val="31"/>
        </w:numPr>
        <w:ind w:left="-142" w:right="-205"/>
        <w:jc w:val="both"/>
      </w:pPr>
      <w:r>
        <w:rPr>
          <w:rFonts w:ascii="Cambria" w:hAnsi="Cambria" w:cs="Arial"/>
        </w:rPr>
        <w:t>Travel Grant</w:t>
      </w:r>
      <w:r w:rsidR="00EA195E">
        <w:rPr>
          <w:rFonts w:ascii="Cambria" w:hAnsi="Cambria" w:cs="Arial"/>
        </w:rPr>
        <w:t xml:space="preserve">, </w:t>
      </w:r>
      <w:r w:rsidR="00EA195E" w:rsidRPr="0A62EEC0">
        <w:rPr>
          <w:rFonts w:ascii="Cambria" w:hAnsi="Cambria" w:cs="Arial"/>
        </w:rPr>
        <w:t>“The Role of Trust in the Integration of Migrants and Implications for Europe’s Security (TIMES)”, RUCopSTART Grant, University of Roskilde, Denmark, 2018</w:t>
      </w:r>
      <w:r w:rsidR="00EA195E">
        <w:rPr>
          <w:rFonts w:ascii="Cambria" w:hAnsi="Cambria" w:cs="Arial"/>
        </w:rPr>
        <w:t xml:space="preserve">. </w:t>
      </w:r>
    </w:p>
    <w:p w14:paraId="32B1581E" w14:textId="77777777" w:rsidR="00EA195E" w:rsidRPr="00F20B88" w:rsidRDefault="00EA195E" w:rsidP="00BD5691">
      <w:pPr>
        <w:pStyle w:val="BodyA"/>
        <w:ind w:left="-142" w:right="-205"/>
        <w:jc w:val="both"/>
        <w:rPr>
          <w:rStyle w:val="None"/>
          <w:rFonts w:ascii="Cambria" w:hAnsi="Cambria" w:cs="Arial"/>
        </w:rPr>
      </w:pPr>
    </w:p>
    <w:p w14:paraId="588E53BC" w14:textId="1EB837C4" w:rsidR="00EA195E" w:rsidRPr="005A1038" w:rsidRDefault="00E6369D" w:rsidP="00BD5691">
      <w:pPr>
        <w:pStyle w:val="BodyA"/>
        <w:numPr>
          <w:ilvl w:val="0"/>
          <w:numId w:val="31"/>
        </w:numPr>
        <w:ind w:left="-142" w:right="-205"/>
        <w:jc w:val="both"/>
        <w:rPr>
          <w:rFonts w:ascii="Cambria" w:hAnsi="Cambria" w:cs="Arial"/>
        </w:rPr>
      </w:pPr>
      <w:r>
        <w:rPr>
          <w:rStyle w:val="None"/>
          <w:rFonts w:ascii="Cambria" w:hAnsi="Cambria" w:cs="Arial"/>
          <w:lang w:val="it-IT"/>
        </w:rPr>
        <w:t>Travel Grant</w:t>
      </w:r>
      <w:r w:rsidR="00EA195E" w:rsidRPr="005A1038">
        <w:rPr>
          <w:rStyle w:val="None"/>
          <w:rFonts w:ascii="Cambria" w:hAnsi="Cambria" w:cs="Arial"/>
          <w:lang w:val="it-IT"/>
        </w:rPr>
        <w:t xml:space="preserve">, </w:t>
      </w:r>
      <w:r w:rsidR="00EA195E" w:rsidRPr="005A1038">
        <w:rPr>
          <w:rFonts w:ascii="Cambria" w:hAnsi="Cambria" w:cs="Arial"/>
        </w:rPr>
        <w:t>IMUS17/HUM/24 “Hybrid Revolutionary Actors in Global Politics”</w:t>
      </w:r>
      <w:r w:rsidR="00EA195E">
        <w:rPr>
          <w:rFonts w:ascii="Cambria" w:hAnsi="Cambria" w:cs="Arial"/>
        </w:rPr>
        <w:t>, Charles University, Prague</w:t>
      </w:r>
      <w:r w:rsidR="00EA195E" w:rsidRPr="005A1038">
        <w:rPr>
          <w:rFonts w:ascii="Cambria" w:hAnsi="Cambria" w:cs="Arial"/>
        </w:rPr>
        <w:t xml:space="preserve"> (2018-2019)</w:t>
      </w:r>
    </w:p>
    <w:p w14:paraId="672F2F28" w14:textId="77777777" w:rsidR="00EA195E" w:rsidRPr="005A1038" w:rsidRDefault="00EA195E" w:rsidP="00BD5691">
      <w:pPr>
        <w:pStyle w:val="BodyA"/>
        <w:ind w:left="-142" w:right="-205"/>
        <w:jc w:val="both"/>
        <w:rPr>
          <w:rStyle w:val="None"/>
          <w:rFonts w:ascii="Cambria" w:hAnsi="Cambria" w:cs="Arial"/>
          <w:lang w:val="it-IT"/>
        </w:rPr>
      </w:pPr>
    </w:p>
    <w:p w14:paraId="183105E6" w14:textId="5CAC49A0" w:rsidR="00EA195E" w:rsidRPr="005A1038" w:rsidRDefault="00EA195E" w:rsidP="00BD5691">
      <w:pPr>
        <w:pStyle w:val="BodyA"/>
        <w:numPr>
          <w:ilvl w:val="0"/>
          <w:numId w:val="31"/>
        </w:numPr>
        <w:ind w:left="-142" w:right="-205"/>
        <w:jc w:val="both"/>
        <w:rPr>
          <w:rFonts w:ascii="Cambria" w:hAnsi="Cambria" w:cs="Arial"/>
          <w:lang w:val="it-IT"/>
        </w:rPr>
      </w:pPr>
      <w:r w:rsidRPr="005A1038">
        <w:rPr>
          <w:rStyle w:val="None"/>
          <w:rFonts w:ascii="Cambria" w:hAnsi="Cambria" w:cs="Arial"/>
          <w:lang w:val="it-IT"/>
        </w:rPr>
        <w:t xml:space="preserve">Co-investigator, </w:t>
      </w:r>
      <w:r w:rsidRPr="005A1038">
        <w:rPr>
          <w:rStyle w:val="None"/>
          <w:rFonts w:ascii="Cambria" w:hAnsi="Cambria" w:cs="Arial"/>
          <w:lang w:val="en-US"/>
        </w:rPr>
        <w:t>“Exploring Civil Society Strategies for Democratic Renewal”, United Kingdom Economic and Social Research Council (ESRC),</w:t>
      </w:r>
      <w:r w:rsidR="007141D1">
        <w:rPr>
          <w:rStyle w:val="None"/>
          <w:rFonts w:ascii="Cambria" w:hAnsi="Cambria" w:cs="Arial"/>
          <w:lang w:val="en-US"/>
        </w:rPr>
        <w:t xml:space="preserve"> Bilkent University; PI: Prof Matthew Flinders, University of Sheffield,</w:t>
      </w:r>
      <w:r w:rsidRPr="005A1038">
        <w:rPr>
          <w:rStyle w:val="None"/>
          <w:rFonts w:ascii="Cambria" w:hAnsi="Cambria" w:cs="Arial"/>
          <w:lang w:val="en-US"/>
        </w:rPr>
        <w:t xml:space="preserve"> (February 2016-February 201</w:t>
      </w:r>
      <w:r w:rsidR="00AE3686">
        <w:rPr>
          <w:rStyle w:val="None"/>
          <w:rFonts w:ascii="Cambria" w:hAnsi="Cambria" w:cs="Arial"/>
          <w:lang w:val="en-US"/>
        </w:rPr>
        <w:t>7</w:t>
      </w:r>
      <w:r w:rsidRPr="005A1038">
        <w:rPr>
          <w:rStyle w:val="None"/>
          <w:rFonts w:ascii="Cambria" w:hAnsi="Cambria" w:cs="Arial"/>
          <w:lang w:val="en-US"/>
        </w:rPr>
        <w:t xml:space="preserve">) </w:t>
      </w:r>
    </w:p>
    <w:p w14:paraId="2BBBFF67" w14:textId="77777777" w:rsidR="00EA195E" w:rsidRPr="005A1038" w:rsidRDefault="00EA195E" w:rsidP="00BD5691">
      <w:pPr>
        <w:pStyle w:val="BodyA"/>
        <w:ind w:left="-142" w:right="-205"/>
        <w:jc w:val="both"/>
        <w:rPr>
          <w:rFonts w:ascii="Cambria" w:hAnsi="Cambria" w:cs="Arial"/>
        </w:rPr>
      </w:pPr>
    </w:p>
    <w:p w14:paraId="6641EAC2" w14:textId="0B7D823D" w:rsidR="00EA195E" w:rsidRPr="005A1038" w:rsidRDefault="00E72172" w:rsidP="00BD5691">
      <w:pPr>
        <w:pStyle w:val="BodyA"/>
        <w:numPr>
          <w:ilvl w:val="0"/>
          <w:numId w:val="31"/>
        </w:numPr>
        <w:ind w:left="-142" w:right="-205"/>
        <w:jc w:val="both"/>
        <w:rPr>
          <w:rFonts w:ascii="Cambria" w:hAnsi="Cambria" w:cs="Arial"/>
          <w:lang w:val="en-US"/>
        </w:rPr>
      </w:pPr>
      <w:r>
        <w:rPr>
          <w:rStyle w:val="None"/>
          <w:rFonts w:ascii="Cambria" w:hAnsi="Cambria" w:cs="Arial"/>
          <w:lang w:val="en-US"/>
        </w:rPr>
        <w:t>Travel Grant</w:t>
      </w:r>
      <w:r w:rsidR="00EA195E">
        <w:rPr>
          <w:rStyle w:val="None"/>
          <w:rFonts w:ascii="Cambria" w:hAnsi="Cambria" w:cs="Arial"/>
          <w:lang w:val="en-US"/>
        </w:rPr>
        <w:t>, British Academy-</w:t>
      </w:r>
      <w:r w:rsidR="00EA195E" w:rsidRPr="005A1038">
        <w:rPr>
          <w:rStyle w:val="None"/>
          <w:rFonts w:ascii="Cambria" w:hAnsi="Cambria" w:cs="Arial"/>
          <w:lang w:val="en-US"/>
        </w:rPr>
        <w:t>funded project entitled “Alliances and Trust-building in International Politics”, University</w:t>
      </w:r>
      <w:r w:rsidR="00EA195E">
        <w:rPr>
          <w:rStyle w:val="None"/>
          <w:rFonts w:ascii="Cambria" w:hAnsi="Cambria" w:cs="Arial"/>
          <w:lang w:val="en-US"/>
        </w:rPr>
        <w:t xml:space="preserve"> of Odense </w:t>
      </w:r>
      <w:r w:rsidR="00EA195E" w:rsidRPr="005A1038">
        <w:rPr>
          <w:rStyle w:val="None"/>
          <w:rFonts w:ascii="Cambria" w:hAnsi="Cambria" w:cs="Arial"/>
          <w:lang w:val="en-US"/>
        </w:rPr>
        <w:t>and Aberystwyth University, (September 2014-September 2016).</w:t>
      </w:r>
    </w:p>
    <w:p w14:paraId="09D7F43D" w14:textId="77777777" w:rsidR="00EA195E" w:rsidRPr="005A1038" w:rsidRDefault="00EA195E" w:rsidP="00BD5691">
      <w:pPr>
        <w:pStyle w:val="BodyA"/>
        <w:ind w:left="-142" w:right="-205"/>
        <w:jc w:val="both"/>
        <w:rPr>
          <w:rFonts w:ascii="Cambria" w:hAnsi="Cambria" w:cs="Arial"/>
        </w:rPr>
      </w:pPr>
    </w:p>
    <w:p w14:paraId="3CC180E2" w14:textId="4450BE00" w:rsidR="00EA195E" w:rsidRPr="005A1038" w:rsidRDefault="006334E3" w:rsidP="00BD5691">
      <w:pPr>
        <w:pStyle w:val="BodyA"/>
        <w:numPr>
          <w:ilvl w:val="0"/>
          <w:numId w:val="31"/>
        </w:numPr>
        <w:ind w:left="-142" w:right="-205"/>
        <w:jc w:val="both"/>
        <w:rPr>
          <w:rFonts w:ascii="Cambria" w:hAnsi="Cambria" w:cs="Arial"/>
          <w:lang w:val="en-US"/>
        </w:rPr>
      </w:pPr>
      <w:r>
        <w:rPr>
          <w:rStyle w:val="None"/>
          <w:rFonts w:ascii="Cambria" w:hAnsi="Cambria" w:cs="Arial"/>
          <w:lang w:val="en-US"/>
        </w:rPr>
        <w:t>Travel Grant</w:t>
      </w:r>
      <w:r w:rsidR="00EA195E" w:rsidRPr="005A1038">
        <w:rPr>
          <w:rStyle w:val="None"/>
          <w:rFonts w:ascii="Cambria" w:hAnsi="Cambria" w:cs="Arial"/>
          <w:lang w:val="en-US"/>
        </w:rPr>
        <w:t>, “Emerging Powers: An Appraisal of Brazil, Russia and Turkey's Role in a Changing World” funded by Norwegian Peacebuilding Resource Centre (NOREF</w:t>
      </w:r>
      <w:r w:rsidR="00EA195E">
        <w:rPr>
          <w:rStyle w:val="None"/>
          <w:rFonts w:ascii="Cambria" w:hAnsi="Cambria" w:cs="Arial"/>
          <w:lang w:val="en-US"/>
        </w:rPr>
        <w:t>, 2014</w:t>
      </w:r>
      <w:r w:rsidR="00EA195E" w:rsidRPr="005A1038">
        <w:rPr>
          <w:rStyle w:val="None"/>
          <w:rFonts w:ascii="Cambria" w:hAnsi="Cambria" w:cs="Arial"/>
          <w:lang w:val="en-US"/>
        </w:rPr>
        <w:t>)</w:t>
      </w:r>
    </w:p>
    <w:p w14:paraId="667A24D5" w14:textId="77777777" w:rsidR="00EA195E" w:rsidRPr="005A1038" w:rsidRDefault="00EA195E" w:rsidP="00BD5691">
      <w:pPr>
        <w:pStyle w:val="BodyA"/>
        <w:ind w:left="-142" w:right="-205"/>
        <w:jc w:val="both"/>
        <w:rPr>
          <w:rFonts w:ascii="Cambria" w:hAnsi="Cambria" w:cs="Arial"/>
        </w:rPr>
      </w:pPr>
    </w:p>
    <w:p w14:paraId="76E3EB33" w14:textId="4AAFBA0B" w:rsidR="00EA195E" w:rsidRPr="005A1038" w:rsidRDefault="006334E3" w:rsidP="00BD5691">
      <w:pPr>
        <w:pStyle w:val="BodyA"/>
        <w:numPr>
          <w:ilvl w:val="0"/>
          <w:numId w:val="31"/>
        </w:numPr>
        <w:ind w:left="-142" w:right="-205"/>
        <w:jc w:val="both"/>
        <w:rPr>
          <w:rFonts w:ascii="Cambria" w:hAnsi="Cambria" w:cs="Arial"/>
          <w:lang w:val="en-US"/>
        </w:rPr>
      </w:pPr>
      <w:r>
        <w:rPr>
          <w:rStyle w:val="None"/>
          <w:rFonts w:ascii="Cambria" w:hAnsi="Cambria" w:cs="Arial"/>
          <w:lang w:val="en-US"/>
        </w:rPr>
        <w:t>Co-investigator</w:t>
      </w:r>
      <w:r w:rsidR="00EA195E" w:rsidRPr="005A1038">
        <w:rPr>
          <w:rStyle w:val="None"/>
          <w:rFonts w:ascii="Cambria" w:hAnsi="Cambria" w:cs="Arial"/>
          <w:lang w:val="en-US"/>
        </w:rPr>
        <w:t>, TÜ</w:t>
      </w:r>
      <w:r w:rsidR="00EA195E" w:rsidRPr="005A1038">
        <w:rPr>
          <w:rFonts w:ascii="Cambria" w:hAnsi="Cambria" w:cs="Arial"/>
        </w:rPr>
        <w:t>B</w:t>
      </w:r>
      <w:r w:rsidR="00EA195E" w:rsidRPr="005A1038">
        <w:rPr>
          <w:rStyle w:val="None"/>
          <w:rFonts w:ascii="Cambria" w:hAnsi="Cambria" w:cs="Arial"/>
          <w:lang w:val="en-US"/>
        </w:rPr>
        <w:t xml:space="preserve">İTAK Project entitled ‘Security Dilemma and Irregular Migration: The Case of Turkey’, Bilkent University, </w:t>
      </w:r>
      <w:r w:rsidR="00EA195E">
        <w:rPr>
          <w:rStyle w:val="None"/>
          <w:rFonts w:ascii="Cambria" w:hAnsi="Cambria" w:cs="Arial"/>
          <w:lang w:val="en-US"/>
        </w:rPr>
        <w:t>Ankara, Turkey (September 2011-</w:t>
      </w:r>
      <w:r w:rsidR="00EA195E" w:rsidRPr="005A1038">
        <w:rPr>
          <w:rStyle w:val="None"/>
          <w:rFonts w:ascii="Cambria" w:hAnsi="Cambria" w:cs="Arial"/>
          <w:lang w:val="en-US"/>
        </w:rPr>
        <w:t>March 2012)</w:t>
      </w:r>
    </w:p>
    <w:p w14:paraId="38447A06" w14:textId="360A1A1D" w:rsidR="00EA195E" w:rsidRDefault="00EA195E" w:rsidP="00BD5691">
      <w:pPr>
        <w:pStyle w:val="BodyA"/>
        <w:ind w:left="-142" w:right="-205"/>
        <w:jc w:val="both"/>
        <w:rPr>
          <w:rStyle w:val="None"/>
          <w:rFonts w:ascii="Cambria" w:hAnsi="Cambria" w:cs="Arial"/>
          <w:b/>
          <w:bCs/>
          <w:lang w:val="en-US"/>
        </w:rPr>
      </w:pPr>
    </w:p>
    <w:p w14:paraId="3C988D86" w14:textId="77777777" w:rsidR="00EA195E" w:rsidRDefault="00EA195E" w:rsidP="00BD5691">
      <w:pPr>
        <w:pStyle w:val="BodyA"/>
        <w:ind w:left="-142" w:right="-205"/>
        <w:jc w:val="both"/>
        <w:rPr>
          <w:rStyle w:val="None"/>
          <w:rFonts w:ascii="Cambria" w:hAnsi="Cambria" w:cs="Arial"/>
          <w:b/>
          <w:bCs/>
          <w:lang w:val="en-US"/>
        </w:rPr>
      </w:pPr>
    </w:p>
    <w:p w14:paraId="0242046C" w14:textId="21235BEE" w:rsidR="004246B1" w:rsidRDefault="004246B1" w:rsidP="00BD5691">
      <w:pPr>
        <w:pStyle w:val="BodyA"/>
        <w:numPr>
          <w:ilvl w:val="0"/>
          <w:numId w:val="3"/>
        </w:numPr>
        <w:ind w:left="-142" w:right="-205"/>
        <w:jc w:val="both"/>
        <w:rPr>
          <w:rStyle w:val="None"/>
          <w:rFonts w:ascii="Cambria" w:hAnsi="Cambria" w:cs="Arial"/>
          <w:b/>
          <w:bCs/>
          <w:lang w:val="en-US"/>
        </w:rPr>
      </w:pPr>
      <w:r>
        <w:rPr>
          <w:rStyle w:val="None"/>
          <w:rFonts w:ascii="Cambria" w:hAnsi="Cambria" w:cs="Arial"/>
          <w:b/>
          <w:bCs/>
          <w:lang w:val="en-US"/>
        </w:rPr>
        <w:t>Visiting Academic Positions</w:t>
      </w:r>
    </w:p>
    <w:p w14:paraId="648A8DC1" w14:textId="326D0C37" w:rsidR="004246B1" w:rsidRDefault="004246B1" w:rsidP="00BD5691">
      <w:pPr>
        <w:pStyle w:val="BodyA"/>
        <w:ind w:left="-142" w:right="-205"/>
        <w:jc w:val="both"/>
        <w:rPr>
          <w:rStyle w:val="None"/>
          <w:rFonts w:ascii="Cambria" w:hAnsi="Cambria" w:cs="Arial"/>
          <w:b/>
          <w:bCs/>
          <w:lang w:val="en-US"/>
        </w:rPr>
      </w:pPr>
    </w:p>
    <w:p w14:paraId="311E58F2" w14:textId="16AD65BA" w:rsidR="00231CA1" w:rsidRDefault="00231CA1" w:rsidP="00BD5691">
      <w:pPr>
        <w:pStyle w:val="BodyA"/>
        <w:numPr>
          <w:ilvl w:val="0"/>
          <w:numId w:val="12"/>
        </w:numPr>
        <w:ind w:left="-142" w:right="-205"/>
        <w:jc w:val="both"/>
        <w:rPr>
          <w:rFonts w:ascii="Cambria" w:hAnsi="Cambria" w:cs="Arial"/>
          <w:lang w:val="en-US"/>
        </w:rPr>
      </w:pPr>
      <w:r>
        <w:rPr>
          <w:rStyle w:val="None"/>
          <w:rFonts w:ascii="Cambria" w:hAnsi="Cambria" w:cs="Arial"/>
          <w:lang w:val="en-US"/>
        </w:rPr>
        <w:t xml:space="preserve">Emeritus (Visiting) Professor, </w:t>
      </w:r>
      <w:r w:rsidRPr="00900F74">
        <w:rPr>
          <w:rFonts w:ascii="Cambria" w:hAnsi="Cambria" w:cs="Arial"/>
          <w:lang w:val="en-US"/>
        </w:rPr>
        <w:t>the International Institute of Social Studies (ISS), Erasmus University in Rotterdam (20</w:t>
      </w:r>
      <w:r>
        <w:rPr>
          <w:rFonts w:ascii="Cambria" w:hAnsi="Cambria" w:cs="Arial"/>
          <w:lang w:val="en-US"/>
        </w:rPr>
        <w:t>20</w:t>
      </w:r>
      <w:r w:rsidRPr="00900F74">
        <w:rPr>
          <w:rFonts w:ascii="Cambria" w:hAnsi="Cambria" w:cs="Arial"/>
          <w:lang w:val="en-US"/>
        </w:rPr>
        <w:t>-20</w:t>
      </w:r>
      <w:r>
        <w:rPr>
          <w:rFonts w:ascii="Cambria" w:hAnsi="Cambria" w:cs="Arial"/>
          <w:lang w:val="en-US"/>
        </w:rPr>
        <w:t>25</w:t>
      </w:r>
      <w:r w:rsidRPr="00900F74">
        <w:rPr>
          <w:rFonts w:ascii="Cambria" w:hAnsi="Cambria" w:cs="Arial"/>
          <w:lang w:val="en-US"/>
        </w:rPr>
        <w:t>)</w:t>
      </w:r>
      <w:r w:rsidR="00ED4356">
        <w:rPr>
          <w:rFonts w:ascii="Cambria" w:hAnsi="Cambria" w:cs="Arial"/>
          <w:lang w:val="en-US"/>
        </w:rPr>
        <w:t xml:space="preserve"> (Travel funded</w:t>
      </w:r>
      <w:r w:rsidR="005A4953">
        <w:rPr>
          <w:rFonts w:ascii="Cambria" w:hAnsi="Cambria" w:cs="Arial"/>
          <w:lang w:val="en-US"/>
        </w:rPr>
        <w:t>,</w:t>
      </w:r>
      <w:r w:rsidR="005A4953" w:rsidRPr="005A4953">
        <w:rPr>
          <w:rStyle w:val="None"/>
          <w:rFonts w:ascii="Cambria" w:hAnsi="Cambria" w:cs="Arial"/>
          <w:lang w:val="en-US"/>
        </w:rPr>
        <w:t xml:space="preserve"> </w:t>
      </w:r>
      <w:r w:rsidR="005A4953">
        <w:rPr>
          <w:rStyle w:val="None"/>
          <w:rFonts w:ascii="Cambria" w:hAnsi="Cambria" w:cs="Arial"/>
          <w:lang w:val="en-US"/>
        </w:rPr>
        <w:t>by invitation of Prof Inge Hutter, Rector</w:t>
      </w:r>
      <w:r w:rsidR="00ED4356">
        <w:rPr>
          <w:rFonts w:ascii="Cambria" w:hAnsi="Cambria" w:cs="Arial"/>
          <w:lang w:val="en-US"/>
        </w:rPr>
        <w:t>)</w:t>
      </w:r>
    </w:p>
    <w:p w14:paraId="1C7A716D" w14:textId="205E151A" w:rsidR="004246B1" w:rsidRPr="004246B1" w:rsidRDefault="004246B1" w:rsidP="00BD5691">
      <w:pPr>
        <w:pStyle w:val="BodyA"/>
        <w:ind w:left="-142" w:right="-205"/>
        <w:jc w:val="both"/>
        <w:rPr>
          <w:rStyle w:val="None"/>
          <w:rFonts w:ascii="Cambria" w:hAnsi="Cambria" w:cs="Arial"/>
          <w:lang w:val="en-US"/>
        </w:rPr>
      </w:pPr>
    </w:p>
    <w:p w14:paraId="7680CD9B" w14:textId="5FCACC46" w:rsidR="00231CA1" w:rsidRPr="005A1038" w:rsidRDefault="00231CA1"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 xml:space="preserve">Prince Claus Chair in Development and Equity, </w:t>
      </w:r>
      <w:bookmarkStart w:id="0" w:name="_Hlk51165975"/>
      <w:r w:rsidRPr="005A1038">
        <w:rPr>
          <w:rStyle w:val="None"/>
          <w:rFonts w:ascii="Cambria" w:hAnsi="Cambria" w:cs="Arial"/>
          <w:lang w:val="en-US"/>
        </w:rPr>
        <w:t>the International Institute of Social Studies (ISS), Erasmus University</w:t>
      </w:r>
      <w:r>
        <w:rPr>
          <w:rStyle w:val="None"/>
          <w:rFonts w:ascii="Cambria" w:hAnsi="Cambria" w:cs="Arial"/>
          <w:lang w:val="en-US"/>
        </w:rPr>
        <w:t xml:space="preserve"> in</w:t>
      </w:r>
      <w:r w:rsidRPr="005A1038">
        <w:rPr>
          <w:rStyle w:val="None"/>
          <w:rFonts w:ascii="Cambria" w:hAnsi="Cambria" w:cs="Arial"/>
          <w:lang w:val="en-US"/>
        </w:rPr>
        <w:t xml:space="preserve"> Rotterdam (2017-2019)</w:t>
      </w:r>
      <w:r w:rsidR="00E75D2F">
        <w:rPr>
          <w:rStyle w:val="None"/>
          <w:rFonts w:ascii="Cambria" w:hAnsi="Cambria" w:cs="Arial"/>
          <w:lang w:val="en-US"/>
        </w:rPr>
        <w:t xml:space="preserve"> (</w:t>
      </w:r>
      <w:r w:rsidR="00B957FA">
        <w:rPr>
          <w:rStyle w:val="None"/>
          <w:rFonts w:ascii="Cambria" w:hAnsi="Cambria" w:cs="Arial"/>
          <w:lang w:val="en-US"/>
        </w:rPr>
        <w:t xml:space="preserve">via interview and by invitation of </w:t>
      </w:r>
      <w:r w:rsidR="005C3139">
        <w:rPr>
          <w:rStyle w:val="None"/>
          <w:rFonts w:ascii="Cambria" w:hAnsi="Cambria" w:cs="Arial"/>
          <w:lang w:val="en-US"/>
        </w:rPr>
        <w:t>Prof Inge Hutter</w:t>
      </w:r>
      <w:r w:rsidR="001765A7">
        <w:rPr>
          <w:rStyle w:val="None"/>
          <w:rFonts w:ascii="Cambria" w:hAnsi="Cambria" w:cs="Arial"/>
          <w:lang w:val="en-US"/>
        </w:rPr>
        <w:t>,</w:t>
      </w:r>
      <w:r w:rsidR="00B631D4">
        <w:rPr>
          <w:rStyle w:val="None"/>
          <w:rFonts w:ascii="Cambria" w:hAnsi="Cambria" w:cs="Arial"/>
          <w:lang w:val="en-US"/>
        </w:rPr>
        <w:t xml:space="preserve"> Rector,</w:t>
      </w:r>
      <w:r w:rsidR="001765A7">
        <w:rPr>
          <w:rStyle w:val="None"/>
          <w:rFonts w:ascii="Cambria" w:hAnsi="Cambria" w:cs="Arial"/>
          <w:lang w:val="en-US"/>
        </w:rPr>
        <w:t xml:space="preserve"> </w:t>
      </w:r>
      <w:r w:rsidR="007C7709">
        <w:rPr>
          <w:rStyle w:val="None"/>
          <w:rFonts w:ascii="Cambria" w:hAnsi="Cambria" w:cs="Arial"/>
          <w:lang w:val="en-US"/>
        </w:rPr>
        <w:t>€84,000 for 24 months</w:t>
      </w:r>
      <w:r w:rsidR="00E75D2F">
        <w:rPr>
          <w:rStyle w:val="None"/>
          <w:rFonts w:ascii="Cambria" w:hAnsi="Cambria" w:cs="Arial"/>
          <w:lang w:val="en-US"/>
        </w:rPr>
        <w:t>)</w:t>
      </w:r>
    </w:p>
    <w:bookmarkEnd w:id="0"/>
    <w:p w14:paraId="545C4A41" w14:textId="77777777" w:rsidR="004246B1" w:rsidRPr="004246B1" w:rsidRDefault="004246B1" w:rsidP="00BD5691">
      <w:pPr>
        <w:pStyle w:val="BodyA"/>
        <w:ind w:left="-142" w:right="-205"/>
        <w:jc w:val="both"/>
        <w:rPr>
          <w:rStyle w:val="None"/>
          <w:rFonts w:ascii="Cambria" w:hAnsi="Cambria" w:cs="Arial"/>
          <w:b/>
          <w:bCs/>
          <w:lang w:val="en-US"/>
        </w:rPr>
      </w:pPr>
    </w:p>
    <w:p w14:paraId="781F8821" w14:textId="1551307C" w:rsidR="005C1614" w:rsidRPr="005A1038" w:rsidRDefault="00B725F8" w:rsidP="00BD5691">
      <w:pPr>
        <w:pStyle w:val="BodyA"/>
        <w:numPr>
          <w:ilvl w:val="0"/>
          <w:numId w:val="3"/>
        </w:numPr>
        <w:ind w:left="-142" w:right="-205"/>
        <w:jc w:val="both"/>
        <w:rPr>
          <w:rFonts w:ascii="Cambria" w:hAnsi="Cambria" w:cs="Arial"/>
          <w:b/>
          <w:bCs/>
          <w:lang w:val="en-US"/>
        </w:rPr>
      </w:pPr>
      <w:r w:rsidRPr="005A1038">
        <w:rPr>
          <w:rStyle w:val="None"/>
          <w:rFonts w:ascii="Cambria" w:hAnsi="Cambria" w:cs="Arial"/>
          <w:b/>
          <w:bCs/>
          <w:lang w:val="en-US"/>
        </w:rPr>
        <w:t>Scholarly and Professional Duties</w:t>
      </w:r>
    </w:p>
    <w:p w14:paraId="0FE65CC7" w14:textId="77777777" w:rsidR="00900F74" w:rsidRDefault="00900F74" w:rsidP="00BD5691">
      <w:pPr>
        <w:pStyle w:val="BodyA"/>
        <w:ind w:right="-205"/>
        <w:jc w:val="both"/>
        <w:rPr>
          <w:rStyle w:val="None"/>
          <w:rFonts w:ascii="Cambria" w:hAnsi="Cambria" w:cs="Arial"/>
          <w:lang w:val="en-US"/>
        </w:rPr>
      </w:pPr>
    </w:p>
    <w:p w14:paraId="1623C284" w14:textId="4B8DA1B5" w:rsidR="00FE4CB1" w:rsidRDefault="00CB17B3" w:rsidP="00BD5691">
      <w:pPr>
        <w:pStyle w:val="BodyA"/>
        <w:numPr>
          <w:ilvl w:val="0"/>
          <w:numId w:val="12"/>
        </w:numPr>
        <w:ind w:left="-142" w:right="-205"/>
        <w:jc w:val="both"/>
        <w:rPr>
          <w:rStyle w:val="None"/>
          <w:rFonts w:ascii="Cambria" w:hAnsi="Cambria" w:cs="Arial"/>
          <w:lang w:val="en-US"/>
        </w:rPr>
      </w:pPr>
      <w:r>
        <w:rPr>
          <w:rStyle w:val="None"/>
          <w:rFonts w:ascii="Cambria" w:hAnsi="Cambria" w:cs="Arial"/>
          <w:lang w:val="en-US"/>
        </w:rPr>
        <w:t>Member, Athena Swan Self-Assessment Team, Loughborough University, (2022-ongoing)</w:t>
      </w:r>
    </w:p>
    <w:p w14:paraId="1381873B" w14:textId="77777777" w:rsidR="00CB17B3" w:rsidRDefault="00CB17B3" w:rsidP="00BD5691">
      <w:pPr>
        <w:pStyle w:val="BodyA"/>
        <w:ind w:left="-142" w:right="-205"/>
        <w:jc w:val="both"/>
        <w:rPr>
          <w:rStyle w:val="None"/>
          <w:rFonts w:ascii="Cambria" w:hAnsi="Cambria" w:cs="Arial"/>
          <w:lang w:val="en-US"/>
        </w:rPr>
      </w:pPr>
    </w:p>
    <w:p w14:paraId="710BB214" w14:textId="3EB6450D" w:rsidR="0067783A" w:rsidRDefault="00FE4CB1" w:rsidP="00BD5691">
      <w:pPr>
        <w:pStyle w:val="BodyA"/>
        <w:numPr>
          <w:ilvl w:val="0"/>
          <w:numId w:val="12"/>
        </w:numPr>
        <w:ind w:left="-142" w:right="-205"/>
        <w:jc w:val="both"/>
        <w:rPr>
          <w:rStyle w:val="None"/>
          <w:rFonts w:ascii="Cambria" w:hAnsi="Cambria" w:cs="Arial"/>
          <w:lang w:val="en-US"/>
        </w:rPr>
      </w:pPr>
      <w:r>
        <w:rPr>
          <w:rStyle w:val="None"/>
          <w:rFonts w:ascii="Cambria" w:hAnsi="Cambria" w:cs="Arial"/>
          <w:lang w:val="en-US"/>
        </w:rPr>
        <w:t>Research Challenge Lead, ‘Challenges to Democracy and</w:t>
      </w:r>
      <w:r w:rsidR="00154991">
        <w:rPr>
          <w:rStyle w:val="None"/>
          <w:rFonts w:ascii="Cambria" w:hAnsi="Cambria" w:cs="Arial"/>
          <w:lang w:val="en-US"/>
        </w:rPr>
        <w:t xml:space="preserve"> the</w:t>
      </w:r>
      <w:r>
        <w:rPr>
          <w:rStyle w:val="None"/>
          <w:rFonts w:ascii="Cambria" w:hAnsi="Cambria" w:cs="Arial"/>
          <w:lang w:val="en-US"/>
        </w:rPr>
        <w:t xml:space="preserve"> Public Space’, Loughborough University, School of Social Sciences and Humanities, (2022-ongoing)</w:t>
      </w:r>
    </w:p>
    <w:p w14:paraId="1ED051C6" w14:textId="77777777" w:rsidR="00231CA1" w:rsidRPr="00231CA1" w:rsidRDefault="00231CA1" w:rsidP="00BD5691">
      <w:pPr>
        <w:pStyle w:val="BodyA"/>
        <w:ind w:right="-205"/>
        <w:jc w:val="both"/>
        <w:rPr>
          <w:rFonts w:ascii="Cambria" w:hAnsi="Cambria" w:cs="Arial"/>
          <w:lang w:val="en-US"/>
        </w:rPr>
      </w:pPr>
    </w:p>
    <w:p w14:paraId="695E98AF" w14:textId="75D523FB" w:rsidR="0067783A" w:rsidRPr="0067783A" w:rsidRDefault="0067783A" w:rsidP="00BD5691">
      <w:pPr>
        <w:pStyle w:val="BodyA"/>
        <w:numPr>
          <w:ilvl w:val="0"/>
          <w:numId w:val="12"/>
        </w:numPr>
        <w:ind w:left="-142" w:right="-205"/>
        <w:jc w:val="both"/>
        <w:rPr>
          <w:rFonts w:ascii="Cambria" w:hAnsi="Cambria" w:cs="Arial"/>
        </w:rPr>
      </w:pPr>
      <w:r>
        <w:rPr>
          <w:rFonts w:ascii="Cambria" w:hAnsi="Cambria" w:cs="Arial"/>
          <w:lang w:val="en-US"/>
        </w:rPr>
        <w:t>External Examiner, MSc i</w:t>
      </w:r>
      <w:r w:rsidRPr="0067783A">
        <w:rPr>
          <w:rFonts w:ascii="Cambria" w:hAnsi="Cambria" w:cs="Arial"/>
        </w:rPr>
        <w:t>n International Conflict and Cooperation, University of Stirling, 2020-2024</w:t>
      </w:r>
    </w:p>
    <w:p w14:paraId="0731E008" w14:textId="77777777" w:rsidR="00900F74" w:rsidRDefault="00900F74" w:rsidP="00BD5691">
      <w:pPr>
        <w:pStyle w:val="BodyA"/>
        <w:ind w:left="-142" w:right="-205"/>
        <w:jc w:val="both"/>
        <w:rPr>
          <w:rFonts w:ascii="Cambria" w:hAnsi="Cambria" w:cs="Arial"/>
          <w:lang w:val="en-US"/>
        </w:rPr>
      </w:pPr>
    </w:p>
    <w:p w14:paraId="03F28246" w14:textId="5A1810A2" w:rsidR="00900F74" w:rsidRPr="00900F74" w:rsidRDefault="00900F74" w:rsidP="00BD5691">
      <w:pPr>
        <w:pStyle w:val="BodyA"/>
        <w:numPr>
          <w:ilvl w:val="0"/>
          <w:numId w:val="12"/>
        </w:numPr>
        <w:ind w:left="-142" w:right="-205"/>
        <w:jc w:val="both"/>
        <w:rPr>
          <w:rStyle w:val="None"/>
          <w:rFonts w:ascii="Cambria" w:hAnsi="Cambria" w:cs="Arial"/>
          <w:lang w:val="en-US"/>
        </w:rPr>
      </w:pPr>
      <w:r>
        <w:rPr>
          <w:rStyle w:val="None"/>
          <w:rFonts w:ascii="Cambria" w:hAnsi="Cambria" w:cs="Arial"/>
          <w:lang w:val="en-US"/>
        </w:rPr>
        <w:t>Member of International Advisory Board, the Dutch Research Council, 2020</w:t>
      </w:r>
    </w:p>
    <w:p w14:paraId="26E1AB2E" w14:textId="77777777" w:rsidR="00900F74" w:rsidRDefault="00900F74" w:rsidP="00BD5691">
      <w:pPr>
        <w:pStyle w:val="BodyA"/>
        <w:ind w:left="-142" w:right="-205"/>
        <w:jc w:val="both"/>
        <w:rPr>
          <w:rStyle w:val="None"/>
          <w:rFonts w:ascii="Cambria" w:hAnsi="Cambria" w:cs="Arial"/>
          <w:lang w:val="en-US"/>
        </w:rPr>
      </w:pPr>
    </w:p>
    <w:p w14:paraId="7196D064" w14:textId="57123698" w:rsidR="00FD52D5" w:rsidRPr="00C921D1" w:rsidRDefault="00FD52D5" w:rsidP="00BD5691">
      <w:pPr>
        <w:pStyle w:val="BodyA"/>
        <w:numPr>
          <w:ilvl w:val="0"/>
          <w:numId w:val="12"/>
        </w:numPr>
        <w:ind w:left="-142" w:right="-205"/>
        <w:jc w:val="both"/>
        <w:rPr>
          <w:rStyle w:val="None"/>
          <w:rFonts w:ascii="Cambria" w:hAnsi="Cambria" w:cs="Arial"/>
          <w:lang w:val="en-US"/>
        </w:rPr>
      </w:pPr>
      <w:r>
        <w:rPr>
          <w:rStyle w:val="None"/>
          <w:rFonts w:ascii="Cambria" w:hAnsi="Cambria" w:cs="Arial"/>
          <w:lang w:val="en-US"/>
        </w:rPr>
        <w:t xml:space="preserve">Co-convener, BISA </w:t>
      </w:r>
      <w:r w:rsidRPr="00FD52D5">
        <w:rPr>
          <w:rStyle w:val="None"/>
          <w:rFonts w:ascii="Cambria" w:hAnsi="Cambria" w:cs="Arial"/>
          <w:lang w:val="en-US"/>
        </w:rPr>
        <w:t>Gendering International Relations Working Group of British International Studies Association</w:t>
      </w:r>
      <w:r>
        <w:rPr>
          <w:rStyle w:val="None"/>
          <w:rFonts w:ascii="Cambria" w:hAnsi="Cambria" w:cs="Arial"/>
          <w:lang w:val="en-US"/>
        </w:rPr>
        <w:t xml:space="preserve"> (2019-</w:t>
      </w:r>
      <w:r w:rsidRPr="00FD52D5">
        <w:rPr>
          <w:rStyle w:val="None"/>
          <w:rFonts w:ascii="Cambria" w:hAnsi="Cambria" w:cs="Arial"/>
          <w:lang w:val="en-US"/>
        </w:rPr>
        <w:t>2021</w:t>
      </w:r>
      <w:r>
        <w:rPr>
          <w:rStyle w:val="None"/>
          <w:rFonts w:ascii="Cambria" w:hAnsi="Cambria" w:cs="Arial"/>
          <w:lang w:val="en-US"/>
        </w:rPr>
        <w:t>)</w:t>
      </w:r>
    </w:p>
    <w:p w14:paraId="238601FE" w14:textId="77777777" w:rsidR="005C1614" w:rsidRPr="005A1038" w:rsidRDefault="005C1614" w:rsidP="00BD5691">
      <w:pPr>
        <w:pStyle w:val="BodyA"/>
        <w:ind w:right="-205"/>
        <w:jc w:val="both"/>
        <w:rPr>
          <w:rFonts w:ascii="Cambria" w:hAnsi="Cambria" w:cs="Arial"/>
        </w:rPr>
      </w:pPr>
    </w:p>
    <w:p w14:paraId="156DCF9A"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Member of Executive Committee, Feminist Theory and Gender Studies Section of International Studies Association (elected for the term 2016-2018)</w:t>
      </w:r>
    </w:p>
    <w:p w14:paraId="0F3CABC7" w14:textId="77777777" w:rsidR="005C1614" w:rsidRPr="005A1038" w:rsidRDefault="005C1614" w:rsidP="00BD5691">
      <w:pPr>
        <w:pStyle w:val="BodyA"/>
        <w:ind w:left="-142" w:right="-205"/>
        <w:jc w:val="both"/>
        <w:rPr>
          <w:rFonts w:ascii="Cambria" w:hAnsi="Cambria" w:cs="Arial"/>
        </w:rPr>
      </w:pPr>
    </w:p>
    <w:p w14:paraId="1F94E69D"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Associate Dean, Faculty of Economics, Administrative a</w:t>
      </w:r>
      <w:r w:rsidR="00664A73" w:rsidRPr="005A1038">
        <w:rPr>
          <w:rStyle w:val="None"/>
          <w:rFonts w:ascii="Cambria" w:hAnsi="Cambria" w:cs="Arial"/>
          <w:lang w:val="en-US"/>
        </w:rPr>
        <w:t>nd Social Sciences, Bilkent University (2014-2017</w:t>
      </w:r>
      <w:r w:rsidRPr="005A1038">
        <w:rPr>
          <w:rStyle w:val="None"/>
          <w:rFonts w:ascii="Cambria" w:hAnsi="Cambria" w:cs="Arial"/>
          <w:lang w:val="en-US"/>
        </w:rPr>
        <w:t>)</w:t>
      </w:r>
    </w:p>
    <w:p w14:paraId="5B08B5D1" w14:textId="77777777" w:rsidR="005C1614" w:rsidRPr="005A1038" w:rsidRDefault="005C1614" w:rsidP="00BD5691">
      <w:pPr>
        <w:pStyle w:val="BodyA"/>
        <w:ind w:left="-142" w:right="-205"/>
        <w:jc w:val="both"/>
        <w:rPr>
          <w:rFonts w:ascii="Cambria" w:hAnsi="Cambria" w:cs="Arial"/>
        </w:rPr>
      </w:pPr>
    </w:p>
    <w:p w14:paraId="58A962B7"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Vice-Chair, Department of International Relations, Bilkent University (2013-2014)</w:t>
      </w:r>
    </w:p>
    <w:p w14:paraId="16DEB4AB" w14:textId="77777777" w:rsidR="005C1614" w:rsidRPr="005A1038" w:rsidRDefault="005C1614" w:rsidP="00BD5691">
      <w:pPr>
        <w:pStyle w:val="ListParagraph"/>
        <w:ind w:left="-142" w:right="-205"/>
        <w:jc w:val="both"/>
        <w:rPr>
          <w:rFonts w:ascii="Cambria" w:hAnsi="Cambria" w:cs="Arial"/>
        </w:rPr>
      </w:pPr>
    </w:p>
    <w:p w14:paraId="0CA809C1"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Co-convener of ‘Bilkent New Security Studies Summer School: Theory, Method and Practice’</w:t>
      </w:r>
      <w:r w:rsidRPr="005A1038">
        <w:rPr>
          <w:rFonts w:ascii="Cambria" w:hAnsi="Cambria" w:cs="Arial"/>
        </w:rPr>
        <w:t xml:space="preserve">, Bilkent University, </w:t>
      </w:r>
      <w:r w:rsidR="00174938" w:rsidRPr="005A1038">
        <w:rPr>
          <w:rFonts w:ascii="Cambria" w:hAnsi="Cambria" w:cs="Arial"/>
        </w:rPr>
        <w:t xml:space="preserve">10-13 </w:t>
      </w:r>
      <w:r w:rsidRPr="005A1038">
        <w:rPr>
          <w:rFonts w:ascii="Cambria" w:hAnsi="Cambria" w:cs="Arial"/>
        </w:rPr>
        <w:t>June 2014, Ankara, Turkey.</w:t>
      </w:r>
    </w:p>
    <w:p w14:paraId="0AD9C6F4" w14:textId="77777777" w:rsidR="005C1614" w:rsidRPr="005A1038" w:rsidRDefault="005C1614" w:rsidP="00BD5691">
      <w:pPr>
        <w:pStyle w:val="ListParagraph"/>
        <w:ind w:left="-142" w:right="-205"/>
        <w:jc w:val="both"/>
        <w:rPr>
          <w:rFonts w:ascii="Cambria" w:hAnsi="Cambria" w:cs="Arial"/>
        </w:rPr>
      </w:pPr>
    </w:p>
    <w:p w14:paraId="78484CE0"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Convener of Bilkent University Faculty of Economics, Administrative and Social Sciences Doct</w:t>
      </w:r>
      <w:r w:rsidR="00664A73" w:rsidRPr="005A1038">
        <w:rPr>
          <w:rStyle w:val="None"/>
          <w:rFonts w:ascii="Cambria" w:hAnsi="Cambria" w:cs="Arial"/>
          <w:lang w:val="en-US"/>
        </w:rPr>
        <w:t>oral Workshop Series (2013-2015</w:t>
      </w:r>
      <w:r w:rsidRPr="005A1038">
        <w:rPr>
          <w:rStyle w:val="None"/>
          <w:rFonts w:ascii="Cambria" w:hAnsi="Cambria" w:cs="Arial"/>
          <w:lang w:val="en-US"/>
        </w:rPr>
        <w:t>).</w:t>
      </w:r>
    </w:p>
    <w:p w14:paraId="4B1F511A" w14:textId="77777777" w:rsidR="005C1614" w:rsidRPr="005A1038" w:rsidRDefault="005C1614" w:rsidP="00BD5691">
      <w:pPr>
        <w:pStyle w:val="ListParagraph"/>
        <w:ind w:left="-142" w:right="-205"/>
        <w:jc w:val="both"/>
        <w:rPr>
          <w:rFonts w:ascii="Cambria" w:hAnsi="Cambria" w:cs="Arial"/>
        </w:rPr>
      </w:pPr>
    </w:p>
    <w:p w14:paraId="42C6D796" w14:textId="7359808B" w:rsidR="00F20B88" w:rsidRPr="00C921D1"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Faculty Coordinator of Transdisciplinary Seni</w:t>
      </w:r>
      <w:r w:rsidR="00664A73" w:rsidRPr="005A1038">
        <w:rPr>
          <w:rStyle w:val="None"/>
          <w:rFonts w:ascii="Cambria" w:hAnsi="Cambria" w:cs="Arial"/>
          <w:lang w:val="en-US"/>
        </w:rPr>
        <w:t>or Project Courses (2013-2016</w:t>
      </w:r>
      <w:r w:rsidRPr="005A1038">
        <w:rPr>
          <w:rStyle w:val="None"/>
          <w:rFonts w:ascii="Cambria" w:hAnsi="Cambria" w:cs="Arial"/>
          <w:lang w:val="en-US"/>
        </w:rPr>
        <w:t>).</w:t>
      </w:r>
    </w:p>
    <w:p w14:paraId="6E1831B3" w14:textId="77777777" w:rsidR="005C1614" w:rsidRPr="005A1038" w:rsidRDefault="005C1614" w:rsidP="00BD5691">
      <w:pPr>
        <w:ind w:left="-142" w:right="-205"/>
        <w:jc w:val="both"/>
        <w:rPr>
          <w:rFonts w:ascii="Cambria" w:hAnsi="Cambria" w:cs="Arial"/>
        </w:rPr>
      </w:pPr>
    </w:p>
    <w:p w14:paraId="08334283" w14:textId="0803D982" w:rsidR="005C1614" w:rsidRPr="005A1038" w:rsidRDefault="0A62EEC0" w:rsidP="00BD5691">
      <w:pPr>
        <w:pStyle w:val="ListParagraph"/>
        <w:numPr>
          <w:ilvl w:val="0"/>
          <w:numId w:val="3"/>
        </w:numPr>
        <w:ind w:left="-142" w:right="-205"/>
        <w:jc w:val="both"/>
        <w:rPr>
          <w:rFonts w:ascii="Cambria" w:hAnsi="Cambria" w:cs="Arial"/>
          <w:b/>
          <w:bCs/>
        </w:rPr>
      </w:pPr>
      <w:r w:rsidRPr="0A62EEC0">
        <w:rPr>
          <w:rFonts w:ascii="Cambria" w:hAnsi="Cambria" w:cs="Arial"/>
          <w:b/>
          <w:bCs/>
        </w:rPr>
        <w:t>Scholarly Duties to Academic Journals</w:t>
      </w:r>
      <w:r w:rsidR="00D61451">
        <w:rPr>
          <w:rFonts w:ascii="Cambria" w:hAnsi="Cambria" w:cs="Arial"/>
          <w:b/>
          <w:bCs/>
        </w:rPr>
        <w:t xml:space="preserve"> and</w:t>
      </w:r>
      <w:r w:rsidRPr="0A62EEC0">
        <w:rPr>
          <w:rFonts w:ascii="Cambria" w:hAnsi="Cambria" w:cs="Arial"/>
          <w:b/>
          <w:bCs/>
        </w:rPr>
        <w:t xml:space="preserve"> Publishers </w:t>
      </w:r>
    </w:p>
    <w:p w14:paraId="54E11D2A" w14:textId="77777777" w:rsidR="005C1614" w:rsidRPr="005A1038" w:rsidRDefault="005C1614" w:rsidP="00BD5691">
      <w:pPr>
        <w:pStyle w:val="BodyA"/>
        <w:ind w:left="-142" w:right="-205"/>
        <w:jc w:val="both"/>
        <w:rPr>
          <w:rFonts w:ascii="Cambria" w:hAnsi="Cambria" w:cs="Arial"/>
        </w:rPr>
      </w:pPr>
    </w:p>
    <w:p w14:paraId="29A61F5B" w14:textId="3011D407" w:rsidR="00900F74" w:rsidRDefault="00900F74" w:rsidP="00BD5691">
      <w:pPr>
        <w:pStyle w:val="BodyA"/>
        <w:numPr>
          <w:ilvl w:val="0"/>
          <w:numId w:val="12"/>
        </w:numPr>
        <w:ind w:left="-142" w:right="-205"/>
        <w:jc w:val="both"/>
        <w:rPr>
          <w:rStyle w:val="None"/>
          <w:rFonts w:ascii="Cambria" w:hAnsi="Cambria" w:cs="Arial"/>
          <w:lang w:val="en-US"/>
        </w:rPr>
      </w:pPr>
      <w:r>
        <w:rPr>
          <w:rStyle w:val="None"/>
          <w:rFonts w:ascii="Cambria" w:hAnsi="Cambria" w:cs="Arial"/>
          <w:lang w:val="en-US"/>
        </w:rPr>
        <w:t>C</w:t>
      </w:r>
      <w:r w:rsidRPr="00900F74">
        <w:rPr>
          <w:rStyle w:val="None"/>
          <w:rFonts w:ascii="Cambria" w:hAnsi="Cambria" w:cs="Arial"/>
          <w:lang w:val="en-US"/>
        </w:rPr>
        <w:t>o-editor</w:t>
      </w:r>
      <w:r w:rsidR="001562A7">
        <w:rPr>
          <w:rStyle w:val="None"/>
          <w:rFonts w:ascii="Cambria" w:hAnsi="Cambria" w:cs="Arial"/>
          <w:lang w:val="en-US"/>
        </w:rPr>
        <w:t xml:space="preserve">, </w:t>
      </w:r>
      <w:r w:rsidRPr="00900F74">
        <w:rPr>
          <w:rStyle w:val="None"/>
          <w:rFonts w:ascii="Cambria" w:hAnsi="Cambria" w:cs="Arial"/>
          <w:lang w:val="en-US"/>
        </w:rPr>
        <w:t>Bristol University Press ‘Gender, Sexuality and Global Politics’</w:t>
      </w:r>
      <w:r w:rsidR="001562A7">
        <w:rPr>
          <w:rStyle w:val="None"/>
          <w:rFonts w:ascii="Cambria" w:hAnsi="Cambria" w:cs="Arial"/>
          <w:lang w:val="en-US"/>
        </w:rPr>
        <w:t xml:space="preserve"> book series</w:t>
      </w:r>
    </w:p>
    <w:p w14:paraId="0A624988" w14:textId="77777777" w:rsidR="00900F74" w:rsidRDefault="00900F74" w:rsidP="00BD5691">
      <w:pPr>
        <w:pStyle w:val="BodyA"/>
        <w:ind w:left="-142" w:right="-205"/>
        <w:jc w:val="both"/>
        <w:rPr>
          <w:rStyle w:val="None"/>
          <w:rFonts w:ascii="Cambria" w:hAnsi="Cambria" w:cs="Arial"/>
          <w:lang w:val="en-US"/>
        </w:rPr>
      </w:pPr>
    </w:p>
    <w:p w14:paraId="681F671D" w14:textId="69EC4F2B" w:rsidR="006D1090" w:rsidRDefault="006D1090" w:rsidP="00BD5691">
      <w:pPr>
        <w:pStyle w:val="BodyA"/>
        <w:numPr>
          <w:ilvl w:val="0"/>
          <w:numId w:val="12"/>
        </w:numPr>
        <w:ind w:left="-142" w:right="-205"/>
        <w:jc w:val="both"/>
        <w:rPr>
          <w:rStyle w:val="None"/>
          <w:rFonts w:ascii="Cambria" w:hAnsi="Cambria" w:cs="Arial"/>
          <w:lang w:val="en-US"/>
        </w:rPr>
      </w:pPr>
      <w:r>
        <w:rPr>
          <w:rStyle w:val="None"/>
          <w:rFonts w:ascii="Cambria" w:hAnsi="Cambria" w:cs="Arial"/>
          <w:lang w:val="en-US"/>
        </w:rPr>
        <w:t xml:space="preserve">Associate Editor, </w:t>
      </w:r>
      <w:r w:rsidRPr="00281B5E">
        <w:rPr>
          <w:rStyle w:val="None"/>
          <w:rFonts w:ascii="Cambria" w:hAnsi="Cambria" w:cs="Arial"/>
          <w:i/>
          <w:lang w:val="en-US"/>
        </w:rPr>
        <w:t>International Relation</w:t>
      </w:r>
      <w:r>
        <w:rPr>
          <w:rStyle w:val="None"/>
          <w:rFonts w:ascii="Cambria" w:hAnsi="Cambria" w:cs="Arial"/>
          <w:i/>
          <w:lang w:val="en-US"/>
        </w:rPr>
        <w:t>s</w:t>
      </w:r>
      <w:r>
        <w:rPr>
          <w:rStyle w:val="None"/>
          <w:rFonts w:ascii="Cambria" w:hAnsi="Cambria" w:cs="Arial"/>
          <w:lang w:val="en-US"/>
        </w:rPr>
        <w:t>, (2019-ongoing)</w:t>
      </w:r>
    </w:p>
    <w:p w14:paraId="31126E5D" w14:textId="77777777" w:rsidR="006D1090" w:rsidRDefault="006D1090" w:rsidP="00BD5691">
      <w:pPr>
        <w:pStyle w:val="BodyA"/>
        <w:ind w:right="-205"/>
        <w:jc w:val="both"/>
        <w:rPr>
          <w:rFonts w:ascii="Cambria" w:hAnsi="Cambria" w:cs="Arial"/>
          <w:lang w:val="en-US"/>
        </w:rPr>
      </w:pPr>
    </w:p>
    <w:p w14:paraId="2C4619A0" w14:textId="77777777" w:rsidR="00BE6283" w:rsidRPr="005A1038" w:rsidRDefault="00BE6283"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Member of Editorial Board</w:t>
      </w:r>
      <w:r w:rsidR="00E723B7">
        <w:rPr>
          <w:rFonts w:ascii="Cambria" w:hAnsi="Cambria" w:cs="Arial"/>
          <w:lang w:val="en-US"/>
        </w:rPr>
        <w:t>,</w:t>
      </w:r>
      <w:r w:rsidRPr="005A1038">
        <w:rPr>
          <w:rFonts w:ascii="Cambria" w:hAnsi="Cambria" w:cs="Arial"/>
          <w:lang w:val="en-US"/>
        </w:rPr>
        <w:t xml:space="preserve"> </w:t>
      </w:r>
      <w:r w:rsidRPr="005A1038">
        <w:rPr>
          <w:rFonts w:ascii="Cambria" w:hAnsi="Cambria" w:cs="Arial"/>
          <w:i/>
          <w:lang w:val="en-US"/>
        </w:rPr>
        <w:t>Mediterranean Politics</w:t>
      </w:r>
      <w:r w:rsidRPr="005A1038">
        <w:rPr>
          <w:rFonts w:ascii="Cambria" w:hAnsi="Cambria" w:cs="Arial"/>
          <w:lang w:val="en-US"/>
        </w:rPr>
        <w:t xml:space="preserve"> (2018-ongoing)</w:t>
      </w:r>
    </w:p>
    <w:p w14:paraId="2DE403A5" w14:textId="77777777" w:rsidR="00BE6283" w:rsidRPr="005A1038" w:rsidRDefault="00BE6283" w:rsidP="00BD5691">
      <w:pPr>
        <w:pStyle w:val="BodyA"/>
        <w:ind w:left="-142" w:right="-205"/>
        <w:jc w:val="both"/>
        <w:rPr>
          <w:rStyle w:val="None"/>
          <w:rFonts w:ascii="Cambria" w:hAnsi="Cambria" w:cs="Arial"/>
          <w:lang w:val="en-US"/>
        </w:rPr>
      </w:pPr>
    </w:p>
    <w:p w14:paraId="1C643099" w14:textId="77777777" w:rsidR="005033D1"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 xml:space="preserve">Member of International Advisory Board, </w:t>
      </w:r>
      <w:r w:rsidRPr="00850BA9">
        <w:rPr>
          <w:rStyle w:val="None"/>
          <w:rFonts w:ascii="Cambria" w:hAnsi="Cambria" w:cs="Arial"/>
          <w:i/>
          <w:lang w:val="it-IT"/>
        </w:rPr>
        <w:t>Mediterranean Politics</w:t>
      </w:r>
      <w:r w:rsidR="00BE6283" w:rsidRPr="005A1038">
        <w:rPr>
          <w:rStyle w:val="None"/>
          <w:rFonts w:ascii="Cambria" w:hAnsi="Cambria" w:cs="Arial"/>
          <w:lang w:val="de-DE"/>
        </w:rPr>
        <w:t xml:space="preserve"> (2015-2018</w:t>
      </w:r>
      <w:r w:rsidRPr="005A1038">
        <w:rPr>
          <w:rStyle w:val="None"/>
          <w:rFonts w:ascii="Cambria" w:hAnsi="Cambria" w:cs="Arial"/>
          <w:lang w:val="de-DE"/>
        </w:rPr>
        <w:t>)</w:t>
      </w:r>
    </w:p>
    <w:p w14:paraId="62431CDC" w14:textId="77777777" w:rsidR="005C1614" w:rsidRPr="005A1038" w:rsidRDefault="005C1614" w:rsidP="00BD5691">
      <w:pPr>
        <w:ind w:left="-142" w:right="-205"/>
        <w:jc w:val="both"/>
        <w:rPr>
          <w:rFonts w:ascii="Cambria" w:hAnsi="Cambria" w:cs="Arial"/>
        </w:rPr>
      </w:pPr>
    </w:p>
    <w:p w14:paraId="02CC0092"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 xml:space="preserve">Member of Communication Team, </w:t>
      </w:r>
      <w:r w:rsidRPr="00850BA9">
        <w:rPr>
          <w:rStyle w:val="None"/>
          <w:rFonts w:ascii="Cambria" w:hAnsi="Cambria" w:cs="Arial"/>
          <w:i/>
          <w:lang w:val="en-US"/>
        </w:rPr>
        <w:t>International Political Sociology</w:t>
      </w:r>
      <w:r w:rsidRPr="005A1038">
        <w:rPr>
          <w:rStyle w:val="None"/>
          <w:rFonts w:ascii="Cambria" w:hAnsi="Cambria" w:cs="Arial"/>
          <w:lang w:val="en-US"/>
        </w:rPr>
        <w:t xml:space="preserve"> (January 2012-January 2017)</w:t>
      </w:r>
    </w:p>
    <w:p w14:paraId="49E398E2" w14:textId="77777777" w:rsidR="005C1614" w:rsidRPr="005A1038" w:rsidRDefault="005C1614" w:rsidP="00BD5691">
      <w:pPr>
        <w:pStyle w:val="BodyA"/>
        <w:ind w:left="-142" w:right="-205"/>
        <w:jc w:val="both"/>
        <w:rPr>
          <w:rFonts w:ascii="Cambria" w:hAnsi="Cambria" w:cs="Arial"/>
        </w:rPr>
      </w:pPr>
    </w:p>
    <w:p w14:paraId="447E2AD0" w14:textId="77777777" w:rsidR="005C1614" w:rsidRPr="005A1038" w:rsidRDefault="00B725F8" w:rsidP="00BD5691">
      <w:pPr>
        <w:pStyle w:val="BodyA"/>
        <w:numPr>
          <w:ilvl w:val="0"/>
          <w:numId w:val="12"/>
        </w:numPr>
        <w:ind w:left="-142" w:right="-205"/>
        <w:jc w:val="both"/>
        <w:rPr>
          <w:rFonts w:ascii="Cambria" w:hAnsi="Cambria" w:cs="Arial"/>
          <w:lang w:val="fr-FR"/>
        </w:rPr>
      </w:pPr>
      <w:r w:rsidRPr="005A1038">
        <w:rPr>
          <w:rStyle w:val="None"/>
          <w:rFonts w:ascii="Cambria" w:hAnsi="Cambria" w:cs="Arial"/>
          <w:lang w:val="fr-FR"/>
        </w:rPr>
        <w:t>Section Editor</w:t>
      </w:r>
      <w:r w:rsidR="00E723B7">
        <w:rPr>
          <w:rStyle w:val="None"/>
          <w:rFonts w:ascii="Cambria" w:hAnsi="Cambria" w:cs="Arial"/>
          <w:lang w:val="fr-FR"/>
        </w:rPr>
        <w:t>,</w:t>
      </w:r>
      <w:r w:rsidRPr="005A1038">
        <w:rPr>
          <w:rStyle w:val="None"/>
          <w:rFonts w:ascii="Cambria" w:hAnsi="Cambria" w:cs="Arial"/>
          <w:lang w:val="fr-FR"/>
        </w:rPr>
        <w:t xml:space="preserve"> </w:t>
      </w:r>
      <w:r w:rsidRPr="00850BA9">
        <w:rPr>
          <w:rStyle w:val="None"/>
          <w:rFonts w:ascii="Cambria" w:hAnsi="Cambria" w:cs="Arial"/>
          <w:i/>
          <w:lang w:val="en-US"/>
        </w:rPr>
        <w:t>Journal of Contemporary European Research</w:t>
      </w:r>
      <w:r w:rsidRPr="005A1038">
        <w:rPr>
          <w:rStyle w:val="None"/>
          <w:rFonts w:ascii="Cambria" w:hAnsi="Cambria" w:cs="Arial"/>
          <w:lang w:val="en-US"/>
        </w:rPr>
        <w:t xml:space="preserve"> (Responsible for Turkey, the Middle East and North Africa) (January 2011-2014) </w:t>
      </w:r>
    </w:p>
    <w:p w14:paraId="16287F21" w14:textId="77777777" w:rsidR="005C1614" w:rsidRPr="005A1038" w:rsidRDefault="005C1614" w:rsidP="00BD5691">
      <w:pPr>
        <w:pStyle w:val="BodyA"/>
        <w:ind w:left="-142" w:right="-205"/>
        <w:jc w:val="both"/>
        <w:rPr>
          <w:rFonts w:ascii="Cambria" w:hAnsi="Cambria" w:cs="Arial"/>
        </w:rPr>
      </w:pPr>
    </w:p>
    <w:p w14:paraId="6A301BFA" w14:textId="77777777" w:rsidR="005C1614" w:rsidRPr="005A1038" w:rsidRDefault="00B725F8" w:rsidP="00BD5691">
      <w:pPr>
        <w:pStyle w:val="BodyA"/>
        <w:numPr>
          <w:ilvl w:val="0"/>
          <w:numId w:val="12"/>
        </w:numPr>
        <w:ind w:left="-142" w:right="-205"/>
        <w:jc w:val="both"/>
        <w:rPr>
          <w:rStyle w:val="None"/>
          <w:rFonts w:ascii="Cambria" w:hAnsi="Cambria" w:cs="Arial"/>
          <w:lang w:val="en-US"/>
        </w:rPr>
      </w:pPr>
      <w:r w:rsidRPr="005A1038">
        <w:rPr>
          <w:rStyle w:val="None"/>
          <w:rFonts w:ascii="Cambria" w:hAnsi="Cambria" w:cs="Arial"/>
          <w:lang w:val="en-US"/>
        </w:rPr>
        <w:t xml:space="preserve">Frequent referee for </w:t>
      </w:r>
      <w:r w:rsidRPr="00E723B7">
        <w:rPr>
          <w:rStyle w:val="None"/>
          <w:rFonts w:ascii="Cambria" w:hAnsi="Cambria" w:cs="Arial"/>
          <w:i/>
          <w:lang w:val="en-US"/>
        </w:rPr>
        <w:t>Security Dialogue, International Studies Review</w:t>
      </w:r>
      <w:r w:rsidRPr="00E723B7">
        <w:rPr>
          <w:rStyle w:val="None"/>
          <w:rFonts w:ascii="Cambria" w:hAnsi="Cambria" w:cs="Arial"/>
          <w:lang w:val="en-US"/>
        </w:rPr>
        <w:t>,</w:t>
      </w:r>
      <w:r w:rsidRPr="00E723B7">
        <w:rPr>
          <w:rStyle w:val="None"/>
          <w:rFonts w:ascii="Cambria" w:hAnsi="Cambria" w:cs="Arial"/>
          <w:i/>
          <w:lang w:val="en-US"/>
        </w:rPr>
        <w:t xml:space="preserve"> Political Psychology, Journal of International Relations and Development,</w:t>
      </w:r>
      <w:r w:rsidR="00BE6283" w:rsidRPr="00E723B7">
        <w:rPr>
          <w:rStyle w:val="None"/>
          <w:rFonts w:ascii="Cambria" w:hAnsi="Cambria" w:cs="Arial"/>
          <w:i/>
          <w:lang w:val="en-US"/>
        </w:rPr>
        <w:t xml:space="preserve"> European Journal of International Relations,</w:t>
      </w:r>
      <w:r w:rsidRPr="00E723B7">
        <w:rPr>
          <w:rStyle w:val="None"/>
          <w:rFonts w:ascii="Cambria" w:hAnsi="Cambria" w:cs="Arial"/>
          <w:i/>
          <w:lang w:val="en-US"/>
        </w:rPr>
        <w:t xml:space="preserve"> International Political Sociology, Review of International Studies, Journal of Common Market Studies, International Relations, European Security, Journal of Southeast European and Black Sea Studies, Journal of Contemporary European Research, International Spectator, Journal of Regional Security, Mediterranean Politics, Critical Studies on Security, South European Society and Politics, </w:t>
      </w:r>
      <w:r w:rsidR="00E723B7" w:rsidRPr="00E723B7">
        <w:rPr>
          <w:rStyle w:val="None"/>
          <w:rFonts w:ascii="Cambria" w:hAnsi="Cambria" w:cs="Arial"/>
          <w:lang w:val="en-US"/>
        </w:rPr>
        <w:t>and</w:t>
      </w:r>
      <w:r w:rsidR="00E723B7">
        <w:rPr>
          <w:rStyle w:val="None"/>
          <w:rFonts w:ascii="Cambria" w:hAnsi="Cambria" w:cs="Arial"/>
          <w:i/>
          <w:lang w:val="en-US"/>
        </w:rPr>
        <w:t xml:space="preserve"> </w:t>
      </w:r>
      <w:r w:rsidRPr="00E723B7">
        <w:rPr>
          <w:rStyle w:val="None"/>
          <w:rFonts w:ascii="Cambria" w:hAnsi="Cambria" w:cs="Arial"/>
          <w:i/>
          <w:lang w:val="en-US"/>
        </w:rPr>
        <w:t>African Conflict and Peacebuilding Review</w:t>
      </w:r>
      <w:r w:rsidR="00BE6283" w:rsidRPr="005A1038">
        <w:rPr>
          <w:rStyle w:val="None"/>
          <w:rFonts w:ascii="Cambria" w:hAnsi="Cambria" w:cs="Arial"/>
          <w:lang w:val="en-US"/>
        </w:rPr>
        <w:t>.</w:t>
      </w:r>
    </w:p>
    <w:p w14:paraId="5BE93A62" w14:textId="77777777" w:rsidR="007F5F65" w:rsidRPr="005A1038" w:rsidRDefault="007F5F65" w:rsidP="00BD5691">
      <w:pPr>
        <w:pStyle w:val="ListParagraph"/>
        <w:ind w:left="-142" w:right="-205"/>
        <w:jc w:val="both"/>
        <w:rPr>
          <w:rFonts w:ascii="Cambria" w:hAnsi="Cambria" w:cs="Arial"/>
        </w:rPr>
      </w:pPr>
    </w:p>
    <w:p w14:paraId="11742E16" w14:textId="6EC2536F" w:rsidR="007F5F65" w:rsidRPr="005A1038" w:rsidRDefault="007F5F65"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 xml:space="preserve">Book proposal reviewer for </w:t>
      </w:r>
      <w:r w:rsidR="00D569FB">
        <w:rPr>
          <w:rFonts w:ascii="Cambria" w:hAnsi="Cambria" w:cs="Arial"/>
          <w:lang w:val="en-US"/>
        </w:rPr>
        <w:t xml:space="preserve">Oxford University Press, </w:t>
      </w:r>
      <w:r w:rsidRPr="005A1038">
        <w:rPr>
          <w:rFonts w:ascii="Cambria" w:hAnsi="Cambria" w:cs="Arial"/>
          <w:lang w:val="en-US"/>
        </w:rPr>
        <w:t>Michigan University Press</w:t>
      </w:r>
      <w:r w:rsidR="00900F74">
        <w:rPr>
          <w:rFonts w:ascii="Cambria" w:hAnsi="Cambria" w:cs="Arial"/>
          <w:lang w:val="en-US"/>
        </w:rPr>
        <w:t>, Bristol University</w:t>
      </w:r>
      <w:r w:rsidR="00DD2BBC">
        <w:rPr>
          <w:rFonts w:ascii="Cambria" w:hAnsi="Cambria" w:cs="Arial"/>
          <w:lang w:val="en-US"/>
        </w:rPr>
        <w:t xml:space="preserve"> Press</w:t>
      </w:r>
      <w:r w:rsidR="00900F74">
        <w:rPr>
          <w:rFonts w:ascii="Cambria" w:hAnsi="Cambria" w:cs="Arial"/>
          <w:lang w:val="en-US"/>
        </w:rPr>
        <w:t xml:space="preserve">, </w:t>
      </w:r>
      <w:r w:rsidR="00D61451">
        <w:rPr>
          <w:rFonts w:ascii="Cambria" w:hAnsi="Cambria" w:cs="Arial"/>
          <w:lang w:val="en-US"/>
        </w:rPr>
        <w:t>Bloomsbury</w:t>
      </w:r>
      <w:r w:rsidR="00900F74">
        <w:rPr>
          <w:rFonts w:ascii="Cambria" w:hAnsi="Cambria" w:cs="Arial"/>
          <w:lang w:val="en-US"/>
        </w:rPr>
        <w:t>, Routledge</w:t>
      </w:r>
      <w:r w:rsidRPr="005A1038">
        <w:rPr>
          <w:rFonts w:ascii="Cambria" w:hAnsi="Cambria" w:cs="Arial"/>
          <w:lang w:val="en-US"/>
        </w:rPr>
        <w:t xml:space="preserve">. </w:t>
      </w:r>
    </w:p>
    <w:p w14:paraId="384BA73E" w14:textId="77777777" w:rsidR="005C1614" w:rsidRPr="005A1038" w:rsidRDefault="005C1614" w:rsidP="00BD5691">
      <w:pPr>
        <w:pStyle w:val="BodyA"/>
        <w:ind w:left="-142" w:right="-205"/>
        <w:jc w:val="both"/>
        <w:rPr>
          <w:rFonts w:ascii="Cambria" w:hAnsi="Cambria" w:cs="Arial"/>
        </w:rPr>
      </w:pPr>
    </w:p>
    <w:p w14:paraId="34B3F2EB" w14:textId="7E4ADF39" w:rsidR="005C1614" w:rsidRPr="001064B9" w:rsidRDefault="0A62EEC0" w:rsidP="00BD5691">
      <w:pPr>
        <w:pStyle w:val="BodyA"/>
        <w:numPr>
          <w:ilvl w:val="0"/>
          <w:numId w:val="3"/>
        </w:numPr>
        <w:ind w:left="-142" w:right="-205"/>
        <w:jc w:val="both"/>
        <w:rPr>
          <w:rStyle w:val="None"/>
          <w:rFonts w:ascii="Cambria" w:hAnsi="Cambria" w:cs="Arial"/>
        </w:rPr>
      </w:pPr>
      <w:r w:rsidRPr="001064B9">
        <w:rPr>
          <w:rStyle w:val="None"/>
          <w:rFonts w:ascii="Cambria" w:hAnsi="Cambria" w:cs="Arial"/>
          <w:b/>
          <w:bCs/>
          <w:lang w:val="en-US"/>
        </w:rPr>
        <w:t xml:space="preserve">Teaching </w:t>
      </w:r>
    </w:p>
    <w:p w14:paraId="19627DCD" w14:textId="77777777" w:rsidR="001064B9" w:rsidRPr="001064B9" w:rsidRDefault="001064B9" w:rsidP="00BD5691">
      <w:pPr>
        <w:pStyle w:val="BodyA"/>
        <w:ind w:left="-142" w:right="-205"/>
        <w:jc w:val="both"/>
        <w:rPr>
          <w:rFonts w:ascii="Cambria" w:hAnsi="Cambria" w:cs="Arial"/>
        </w:rPr>
      </w:pPr>
    </w:p>
    <w:p w14:paraId="5E3E98F8" w14:textId="77777777" w:rsidR="005C1614" w:rsidRPr="005A1038" w:rsidRDefault="00B725F8" w:rsidP="00BD5691">
      <w:pPr>
        <w:pStyle w:val="BodyA"/>
        <w:ind w:left="-142" w:right="-205"/>
        <w:jc w:val="both"/>
        <w:rPr>
          <w:rFonts w:ascii="Cambria" w:hAnsi="Cambria" w:cs="Arial"/>
        </w:rPr>
      </w:pPr>
      <w:r w:rsidRPr="005A1038">
        <w:rPr>
          <w:rStyle w:val="None"/>
          <w:rFonts w:ascii="Cambria" w:hAnsi="Cambria" w:cs="Arial"/>
          <w:i/>
          <w:iCs/>
          <w:lang w:val="en-US"/>
        </w:rPr>
        <w:t>Loughborough University</w:t>
      </w:r>
    </w:p>
    <w:p w14:paraId="7D34F5C7" w14:textId="77777777" w:rsidR="005C1614" w:rsidRPr="005A1038" w:rsidRDefault="005C1614" w:rsidP="00BD5691">
      <w:pPr>
        <w:pStyle w:val="BodyA"/>
        <w:ind w:left="-142" w:right="-205"/>
        <w:jc w:val="both"/>
        <w:rPr>
          <w:rFonts w:ascii="Cambria" w:hAnsi="Cambria" w:cs="Arial"/>
        </w:rPr>
      </w:pPr>
    </w:p>
    <w:p w14:paraId="5514999E" w14:textId="037B40DD" w:rsidR="005C1614" w:rsidRPr="005A1038" w:rsidRDefault="00B725F8" w:rsidP="00BD5691">
      <w:pPr>
        <w:pStyle w:val="BodyA"/>
        <w:ind w:left="-142" w:right="-205"/>
        <w:jc w:val="both"/>
        <w:rPr>
          <w:rFonts w:ascii="Cambria" w:hAnsi="Cambria" w:cs="Arial"/>
        </w:rPr>
      </w:pPr>
      <w:r w:rsidRPr="005A1038">
        <w:rPr>
          <w:rStyle w:val="None"/>
          <w:rFonts w:ascii="Cambria" w:hAnsi="Cambria" w:cs="Arial"/>
          <w:lang w:val="en-US"/>
        </w:rPr>
        <w:t>Foreign Policy Analysis</w:t>
      </w:r>
      <w:r w:rsidR="005A1038">
        <w:rPr>
          <w:rStyle w:val="None"/>
          <w:rFonts w:ascii="Cambria" w:hAnsi="Cambria" w:cs="Arial"/>
          <w:lang w:val="en-US"/>
        </w:rPr>
        <w:t xml:space="preserve"> (undergraduate and graduate)</w:t>
      </w:r>
      <w:r w:rsidR="00BE6283" w:rsidRPr="005A1038">
        <w:rPr>
          <w:rStyle w:val="None"/>
          <w:rFonts w:ascii="Cambria" w:hAnsi="Cambria" w:cs="Arial"/>
          <w:lang w:val="en-US"/>
        </w:rPr>
        <w:t>, International Politics of the Middle East</w:t>
      </w:r>
      <w:r w:rsidR="001064B9">
        <w:rPr>
          <w:rStyle w:val="None"/>
          <w:rFonts w:ascii="Cambria" w:hAnsi="Cambria" w:cs="Arial"/>
          <w:lang w:val="en-US"/>
        </w:rPr>
        <w:t xml:space="preserve"> (undergraduate), Security </w:t>
      </w:r>
      <w:r w:rsidR="00EC5ED0">
        <w:rPr>
          <w:rStyle w:val="None"/>
          <w:rFonts w:ascii="Cambria" w:hAnsi="Cambria" w:cs="Arial"/>
          <w:lang w:val="en-US"/>
        </w:rPr>
        <w:t>Challenges in the Global South</w:t>
      </w:r>
      <w:r w:rsidR="001064B9">
        <w:rPr>
          <w:rStyle w:val="None"/>
          <w:rFonts w:ascii="Cambria" w:hAnsi="Cambria" w:cs="Arial"/>
          <w:lang w:val="en-US"/>
        </w:rPr>
        <w:t xml:space="preserve"> (postgraduate), Dissertation, Smart Scholarship. </w:t>
      </w:r>
    </w:p>
    <w:p w14:paraId="0B4020A7" w14:textId="77777777" w:rsidR="005C1614" w:rsidRPr="005A1038" w:rsidRDefault="005C1614" w:rsidP="00BD5691">
      <w:pPr>
        <w:pStyle w:val="BodyA"/>
        <w:ind w:left="-142" w:right="-205"/>
        <w:jc w:val="both"/>
        <w:rPr>
          <w:rFonts w:ascii="Cambria" w:hAnsi="Cambria" w:cs="Arial"/>
        </w:rPr>
      </w:pPr>
    </w:p>
    <w:p w14:paraId="0E9AEF31" w14:textId="77777777" w:rsidR="005C1614" w:rsidRPr="005A1038" w:rsidRDefault="00B725F8" w:rsidP="00BD5691">
      <w:pPr>
        <w:pStyle w:val="BodyA"/>
        <w:ind w:left="-142" w:right="-205"/>
        <w:jc w:val="both"/>
        <w:rPr>
          <w:rFonts w:ascii="Cambria" w:hAnsi="Cambria" w:cs="Arial"/>
        </w:rPr>
      </w:pPr>
      <w:r w:rsidRPr="005A1038">
        <w:rPr>
          <w:rStyle w:val="None"/>
          <w:rFonts w:ascii="Cambria" w:hAnsi="Cambria" w:cs="Arial"/>
          <w:i/>
          <w:iCs/>
          <w:lang w:val="nl-NL"/>
        </w:rPr>
        <w:t xml:space="preserve">Bilkent University </w:t>
      </w:r>
    </w:p>
    <w:p w14:paraId="1D7B270A" w14:textId="77777777" w:rsidR="005C1614" w:rsidRPr="005A1038" w:rsidRDefault="005C1614" w:rsidP="00BD5691">
      <w:pPr>
        <w:pStyle w:val="BodyA"/>
        <w:ind w:left="-142" w:right="-205"/>
        <w:jc w:val="both"/>
        <w:rPr>
          <w:rFonts w:ascii="Cambria" w:hAnsi="Cambria" w:cs="Arial"/>
        </w:rPr>
      </w:pPr>
    </w:p>
    <w:p w14:paraId="2D098776" w14:textId="77777777" w:rsidR="005C1614" w:rsidRPr="005A1038" w:rsidRDefault="00B725F8" w:rsidP="00BD5691">
      <w:pPr>
        <w:pStyle w:val="BodyA"/>
        <w:ind w:left="-142" w:right="-205"/>
        <w:jc w:val="both"/>
        <w:rPr>
          <w:rFonts w:ascii="Cambria" w:hAnsi="Cambria" w:cs="Arial"/>
        </w:rPr>
      </w:pPr>
      <w:r w:rsidRPr="005A1038">
        <w:rPr>
          <w:rStyle w:val="None"/>
          <w:rFonts w:ascii="Cambria" w:hAnsi="Cambria" w:cs="Arial"/>
          <w:lang w:val="en-US"/>
        </w:rPr>
        <w:t>Transdisciplinary Senior Project Course, International Relations Theories, Foreign Policy Analysis, Research Methods in International Relations, Current Debates in International Relations (team-teaching course at graduate level)</w:t>
      </w:r>
    </w:p>
    <w:p w14:paraId="4F904CB7" w14:textId="77777777" w:rsidR="005C1614" w:rsidRPr="005A1038" w:rsidRDefault="005C1614" w:rsidP="00BD5691">
      <w:pPr>
        <w:pStyle w:val="BodyA"/>
        <w:ind w:left="-142" w:right="-205"/>
        <w:jc w:val="both"/>
        <w:rPr>
          <w:rFonts w:ascii="Cambria" w:hAnsi="Cambria" w:cs="Arial"/>
        </w:rPr>
      </w:pPr>
    </w:p>
    <w:p w14:paraId="75633021" w14:textId="77777777" w:rsidR="005C1614" w:rsidRPr="005A1038" w:rsidRDefault="00B725F8" w:rsidP="00BD5691">
      <w:pPr>
        <w:pStyle w:val="BodyA"/>
        <w:ind w:left="-142" w:right="-205"/>
        <w:jc w:val="both"/>
        <w:rPr>
          <w:rFonts w:ascii="Cambria" w:hAnsi="Cambria" w:cs="Arial"/>
        </w:rPr>
      </w:pPr>
      <w:r w:rsidRPr="005A1038">
        <w:rPr>
          <w:rStyle w:val="None"/>
          <w:rFonts w:ascii="Cambria" w:hAnsi="Cambria" w:cs="Arial"/>
          <w:i/>
          <w:iCs/>
        </w:rPr>
        <w:t>Aberystwyth University</w:t>
      </w:r>
    </w:p>
    <w:p w14:paraId="06971CD3" w14:textId="77777777" w:rsidR="005C1614" w:rsidRPr="005A1038" w:rsidRDefault="005C1614" w:rsidP="00BD5691">
      <w:pPr>
        <w:pStyle w:val="BodyA"/>
        <w:ind w:left="-142" w:right="-205"/>
        <w:jc w:val="both"/>
        <w:rPr>
          <w:rFonts w:ascii="Cambria" w:hAnsi="Cambria" w:cs="Arial"/>
        </w:rPr>
      </w:pPr>
    </w:p>
    <w:p w14:paraId="03EFCA41" w14:textId="7E1A2054" w:rsidR="00F20B88" w:rsidRDefault="00B725F8" w:rsidP="00BD5691">
      <w:pPr>
        <w:pStyle w:val="BodyA"/>
        <w:ind w:left="-142" w:right="-205"/>
        <w:jc w:val="both"/>
        <w:rPr>
          <w:rFonts w:ascii="Cambria" w:hAnsi="Cambria" w:cs="Arial"/>
        </w:rPr>
      </w:pPr>
      <w:r w:rsidRPr="005A1038">
        <w:rPr>
          <w:rStyle w:val="None"/>
          <w:rFonts w:ascii="Cambria" w:hAnsi="Cambria" w:cs="Arial"/>
          <w:lang w:val="en-US"/>
        </w:rPr>
        <w:t>Humanitarian Intervention in World Politics, Introduction to Third World in International Politics, Islam an</w:t>
      </w:r>
      <w:r w:rsidR="00EA2229">
        <w:rPr>
          <w:rStyle w:val="None"/>
          <w:rFonts w:ascii="Cambria" w:hAnsi="Cambria" w:cs="Arial"/>
          <w:lang w:val="en-US"/>
        </w:rPr>
        <w:t>d Development, Crisis Game, War Politics and</w:t>
      </w:r>
      <w:r w:rsidRPr="005A1038">
        <w:rPr>
          <w:rStyle w:val="None"/>
          <w:rFonts w:ascii="Cambria" w:hAnsi="Cambria" w:cs="Arial"/>
          <w:lang w:val="en-US"/>
        </w:rPr>
        <w:t xml:space="preserve"> Strategy, Humanitarian Inte</w:t>
      </w:r>
      <w:r w:rsidR="00EA2229">
        <w:rPr>
          <w:rStyle w:val="None"/>
          <w:rFonts w:ascii="Cambria" w:hAnsi="Cambria" w:cs="Arial"/>
          <w:lang w:val="en-US"/>
        </w:rPr>
        <w:t>rvention in World Politics, War Strategy and</w:t>
      </w:r>
      <w:r w:rsidRPr="005A1038">
        <w:rPr>
          <w:rStyle w:val="None"/>
          <w:rFonts w:ascii="Cambria" w:hAnsi="Cambria" w:cs="Arial"/>
          <w:lang w:val="en-US"/>
        </w:rPr>
        <w:t xml:space="preserve"> Intelligence</w:t>
      </w:r>
    </w:p>
    <w:p w14:paraId="5F96A722" w14:textId="77777777" w:rsidR="00F20B88" w:rsidRPr="005A1038" w:rsidRDefault="00F20B88" w:rsidP="00BD5691">
      <w:pPr>
        <w:pStyle w:val="BodyA"/>
        <w:ind w:left="-142" w:right="-205"/>
        <w:jc w:val="both"/>
        <w:rPr>
          <w:rFonts w:ascii="Cambria" w:hAnsi="Cambria" w:cs="Arial"/>
        </w:rPr>
      </w:pPr>
    </w:p>
    <w:p w14:paraId="62599F07" w14:textId="77777777" w:rsidR="005C1614" w:rsidRPr="005A1038" w:rsidRDefault="00B725F8" w:rsidP="00BD5691">
      <w:pPr>
        <w:pStyle w:val="BodyA"/>
        <w:ind w:left="-142" w:right="-205"/>
        <w:jc w:val="both"/>
        <w:rPr>
          <w:rFonts w:ascii="Cambria" w:hAnsi="Cambria" w:cs="Arial"/>
        </w:rPr>
      </w:pPr>
      <w:r w:rsidRPr="005A1038">
        <w:rPr>
          <w:rStyle w:val="None"/>
          <w:rFonts w:ascii="Cambria" w:hAnsi="Cambria" w:cs="Arial"/>
          <w:i/>
          <w:iCs/>
          <w:lang w:val="en-US"/>
        </w:rPr>
        <w:t>Turkish Military Academy</w:t>
      </w:r>
    </w:p>
    <w:p w14:paraId="5B95CD12" w14:textId="77777777" w:rsidR="00EA2229" w:rsidRDefault="00EA2229" w:rsidP="00BD5691">
      <w:pPr>
        <w:pStyle w:val="BodyA"/>
        <w:ind w:right="-205"/>
        <w:jc w:val="both"/>
        <w:rPr>
          <w:rFonts w:ascii="Cambria" w:hAnsi="Cambria" w:cs="Arial"/>
        </w:rPr>
      </w:pPr>
    </w:p>
    <w:p w14:paraId="68AA3142" w14:textId="77777777" w:rsidR="005C1614" w:rsidRPr="005A1038" w:rsidRDefault="00EA2229" w:rsidP="00BD5691">
      <w:pPr>
        <w:pStyle w:val="BodyA"/>
        <w:ind w:left="-90" w:right="-205"/>
        <w:jc w:val="both"/>
        <w:rPr>
          <w:rFonts w:ascii="Cambria" w:hAnsi="Cambria" w:cs="Arial"/>
        </w:rPr>
      </w:pPr>
      <w:r>
        <w:rPr>
          <w:rStyle w:val="None"/>
          <w:rFonts w:ascii="Cambria" w:hAnsi="Cambria" w:cs="Arial"/>
          <w:lang w:val="en-US"/>
        </w:rPr>
        <w:t>New Security Studies (PhD programme)</w:t>
      </w:r>
      <w:r w:rsidR="00B725F8" w:rsidRPr="005A1038">
        <w:rPr>
          <w:rStyle w:val="None"/>
          <w:rFonts w:ascii="Cambria" w:hAnsi="Cambria" w:cs="Arial"/>
          <w:lang w:val="en-US"/>
        </w:rPr>
        <w:t xml:space="preserve"> Spring 2015-2016</w:t>
      </w:r>
    </w:p>
    <w:p w14:paraId="5220BBB2" w14:textId="77777777" w:rsidR="00850BA9" w:rsidRDefault="00850BA9" w:rsidP="00BD5691">
      <w:pPr>
        <w:pStyle w:val="BodyA"/>
        <w:ind w:right="-205"/>
        <w:jc w:val="both"/>
        <w:rPr>
          <w:rFonts w:ascii="Cambria" w:hAnsi="Cambria" w:cs="Arial"/>
        </w:rPr>
      </w:pPr>
    </w:p>
    <w:p w14:paraId="13CB595B" w14:textId="77777777" w:rsidR="00F20B88" w:rsidRPr="005A1038" w:rsidRDefault="00F20B88" w:rsidP="00BD5691">
      <w:pPr>
        <w:pStyle w:val="BodyA"/>
        <w:ind w:right="-205"/>
        <w:jc w:val="both"/>
        <w:rPr>
          <w:rFonts w:ascii="Cambria" w:hAnsi="Cambria" w:cs="Arial"/>
        </w:rPr>
      </w:pPr>
    </w:p>
    <w:p w14:paraId="508C451E" w14:textId="210E734A" w:rsidR="005C1614" w:rsidRPr="005A1038" w:rsidRDefault="00986059" w:rsidP="00BD5691">
      <w:pPr>
        <w:pStyle w:val="BodyA"/>
        <w:numPr>
          <w:ilvl w:val="0"/>
          <w:numId w:val="6"/>
        </w:numPr>
        <w:ind w:left="-142" w:right="-205"/>
        <w:jc w:val="both"/>
        <w:rPr>
          <w:rFonts w:ascii="Cambria" w:hAnsi="Cambria" w:cs="Arial"/>
          <w:b/>
          <w:bCs/>
          <w:lang w:val="en-US"/>
        </w:rPr>
      </w:pPr>
      <w:r>
        <w:rPr>
          <w:rStyle w:val="None"/>
          <w:rFonts w:ascii="Cambria" w:hAnsi="Cambria" w:cs="Arial"/>
          <w:b/>
          <w:bCs/>
          <w:lang w:val="en-US"/>
        </w:rPr>
        <w:t xml:space="preserve">PhD </w:t>
      </w:r>
      <w:r w:rsidR="00B725F8" w:rsidRPr="005A1038">
        <w:rPr>
          <w:rStyle w:val="None"/>
          <w:rFonts w:ascii="Cambria" w:hAnsi="Cambria" w:cs="Arial"/>
          <w:b/>
          <w:bCs/>
          <w:lang w:val="en-US"/>
        </w:rPr>
        <w:t>Supervisi</w:t>
      </w:r>
      <w:r w:rsidR="00EA2229">
        <w:rPr>
          <w:rStyle w:val="None"/>
          <w:rFonts w:ascii="Cambria" w:hAnsi="Cambria" w:cs="Arial"/>
          <w:b/>
          <w:bCs/>
          <w:lang w:val="en-US"/>
        </w:rPr>
        <w:t>on</w:t>
      </w:r>
      <w:r w:rsidR="004454C2">
        <w:rPr>
          <w:rStyle w:val="None"/>
          <w:rFonts w:ascii="Cambria" w:hAnsi="Cambria" w:cs="Arial"/>
          <w:b/>
          <w:bCs/>
          <w:lang w:val="en-US"/>
        </w:rPr>
        <w:t xml:space="preserve"> and Examination</w:t>
      </w:r>
    </w:p>
    <w:p w14:paraId="120DDA54" w14:textId="491D5D5B" w:rsidR="00FC56FE" w:rsidRPr="005A1038" w:rsidRDefault="00FC56FE" w:rsidP="00BD5691">
      <w:pPr>
        <w:pStyle w:val="BodyA"/>
        <w:ind w:right="-205"/>
        <w:jc w:val="both"/>
        <w:rPr>
          <w:rFonts w:ascii="Cambria" w:hAnsi="Cambria" w:cs="Arial"/>
        </w:rPr>
      </w:pPr>
    </w:p>
    <w:p w14:paraId="2CF9F137" w14:textId="67C72E40" w:rsidR="007605F6" w:rsidRDefault="007605F6" w:rsidP="00BD5691">
      <w:pPr>
        <w:pStyle w:val="BodyA"/>
        <w:numPr>
          <w:ilvl w:val="0"/>
          <w:numId w:val="12"/>
        </w:numPr>
        <w:ind w:left="-142" w:right="-205"/>
        <w:jc w:val="both"/>
        <w:rPr>
          <w:rFonts w:ascii="Cambria" w:hAnsi="Cambria" w:cs="Arial"/>
        </w:rPr>
      </w:pPr>
      <w:r>
        <w:rPr>
          <w:rFonts w:ascii="Cambria" w:hAnsi="Cambria" w:cs="Arial"/>
        </w:rPr>
        <w:t>Jordan Pilcher</w:t>
      </w:r>
      <w:r w:rsidR="00174CC6">
        <w:rPr>
          <w:rFonts w:ascii="Cambria" w:hAnsi="Cambria" w:cs="Arial"/>
        </w:rPr>
        <w:t xml:space="preserve">, </w:t>
      </w:r>
      <w:r w:rsidR="006C6E70">
        <w:rPr>
          <w:rFonts w:ascii="Cambria" w:hAnsi="Cambria" w:cs="Arial"/>
        </w:rPr>
        <w:t>PhD, Loughborough University, “</w:t>
      </w:r>
      <w:r w:rsidR="006C6E70">
        <w:t>Ontological fantasies and geopolitical imaginations: President Erdoğan’s Turkey in the Middle East and Africa</w:t>
      </w:r>
      <w:r w:rsidR="006C6E70">
        <w:rPr>
          <w:rFonts w:ascii="Cambria" w:hAnsi="Cambria" w:cs="Arial"/>
        </w:rPr>
        <w:t>”</w:t>
      </w:r>
      <w:r w:rsidR="006125BB">
        <w:rPr>
          <w:rFonts w:ascii="Cambria" w:hAnsi="Cambria" w:cs="Arial"/>
        </w:rPr>
        <w:t xml:space="preserve">, co-supervision with Duncan Depledge. </w:t>
      </w:r>
    </w:p>
    <w:p w14:paraId="5F464BF4" w14:textId="77777777" w:rsidR="006125BB" w:rsidRDefault="006125BB" w:rsidP="00BD5691">
      <w:pPr>
        <w:pStyle w:val="BodyA"/>
        <w:ind w:left="-142" w:right="-205"/>
        <w:jc w:val="both"/>
        <w:rPr>
          <w:rFonts w:ascii="Cambria" w:hAnsi="Cambria" w:cs="Arial"/>
        </w:rPr>
      </w:pPr>
    </w:p>
    <w:p w14:paraId="71EBADB4" w14:textId="64043933" w:rsidR="001064B9" w:rsidRDefault="001064B9" w:rsidP="00BD5691">
      <w:pPr>
        <w:pStyle w:val="BodyA"/>
        <w:numPr>
          <w:ilvl w:val="0"/>
          <w:numId w:val="12"/>
        </w:numPr>
        <w:ind w:left="-142" w:right="-205"/>
        <w:jc w:val="both"/>
        <w:rPr>
          <w:rFonts w:ascii="Cambria" w:hAnsi="Cambria" w:cs="Arial"/>
        </w:rPr>
      </w:pPr>
      <w:r>
        <w:rPr>
          <w:rFonts w:ascii="Cambria" w:hAnsi="Cambria" w:cs="Arial"/>
        </w:rPr>
        <w:t>Caglar Ozturk,</w:t>
      </w:r>
      <w:r w:rsidR="006C6E70">
        <w:rPr>
          <w:rFonts w:ascii="Cambria" w:hAnsi="Cambria" w:cs="Arial"/>
        </w:rPr>
        <w:t xml:space="preserve"> PhD,</w:t>
      </w:r>
      <w:r>
        <w:rPr>
          <w:rFonts w:ascii="Cambria" w:hAnsi="Cambria" w:cs="Arial"/>
        </w:rPr>
        <w:t xml:space="preserve"> Loughborough University, ‘</w:t>
      </w:r>
      <w:r w:rsidRPr="001064B9">
        <w:rPr>
          <w:rFonts w:ascii="Cambria" w:hAnsi="Cambria" w:cs="Arial"/>
        </w:rPr>
        <w:t>Turkey's EU membership candidacy: at crossroads between transformational leadership, domestic politics and international dynamics from 2002 to 2019</w:t>
      </w:r>
      <w:r>
        <w:rPr>
          <w:rFonts w:ascii="Cambria" w:hAnsi="Cambria" w:cs="Arial"/>
        </w:rPr>
        <w:t>’, co-supervision with Christos Kourtelis (</w:t>
      </w:r>
      <w:r w:rsidR="007605F6">
        <w:rPr>
          <w:rFonts w:ascii="Cambria" w:hAnsi="Cambria" w:cs="Arial"/>
        </w:rPr>
        <w:t>submitted</w:t>
      </w:r>
      <w:r>
        <w:rPr>
          <w:rFonts w:ascii="Cambria" w:hAnsi="Cambria" w:cs="Arial"/>
        </w:rPr>
        <w:t>)</w:t>
      </w:r>
    </w:p>
    <w:p w14:paraId="15E4752E" w14:textId="77777777" w:rsidR="001064B9" w:rsidRPr="001064B9" w:rsidRDefault="001064B9" w:rsidP="00BD5691">
      <w:pPr>
        <w:pStyle w:val="BodyA"/>
        <w:ind w:left="-142" w:right="-205"/>
        <w:jc w:val="both"/>
        <w:rPr>
          <w:rFonts w:ascii="Cambria" w:hAnsi="Cambria" w:cs="Arial"/>
        </w:rPr>
      </w:pPr>
    </w:p>
    <w:p w14:paraId="57A59AAB" w14:textId="57AF0F52" w:rsidR="00872A24" w:rsidRDefault="00872A24" w:rsidP="00BD5691">
      <w:pPr>
        <w:pStyle w:val="BodyA"/>
        <w:numPr>
          <w:ilvl w:val="0"/>
          <w:numId w:val="12"/>
        </w:numPr>
        <w:ind w:left="-142" w:right="-205"/>
        <w:jc w:val="both"/>
        <w:rPr>
          <w:rFonts w:ascii="Cambria" w:hAnsi="Cambria" w:cs="Arial"/>
        </w:rPr>
      </w:pPr>
      <w:r>
        <w:rPr>
          <w:rFonts w:ascii="Cambria" w:hAnsi="Cambria" w:cs="Arial"/>
        </w:rPr>
        <w:t>Jun</w:t>
      </w:r>
      <w:r w:rsidR="00AF0076">
        <w:rPr>
          <w:rFonts w:ascii="Cambria" w:hAnsi="Cambria" w:cs="Arial"/>
        </w:rPr>
        <w:t>q</w:t>
      </w:r>
      <w:r>
        <w:rPr>
          <w:rFonts w:ascii="Cambria" w:hAnsi="Cambria" w:cs="Arial"/>
        </w:rPr>
        <w:t>i</w:t>
      </w:r>
      <w:r w:rsidR="00AF0076">
        <w:rPr>
          <w:rFonts w:ascii="Cambria" w:hAnsi="Cambria" w:cs="Arial"/>
        </w:rPr>
        <w:t xml:space="preserve"> Ren,</w:t>
      </w:r>
      <w:r w:rsidR="00FC56FE">
        <w:rPr>
          <w:rFonts w:ascii="Cambria" w:hAnsi="Cambria" w:cs="Arial"/>
        </w:rPr>
        <w:t xml:space="preserve"> </w:t>
      </w:r>
      <w:bookmarkStart w:id="1" w:name="_Hlk19017288"/>
      <w:r w:rsidR="00FC56FE">
        <w:rPr>
          <w:rFonts w:ascii="Cambria" w:hAnsi="Cambria" w:cs="Arial"/>
        </w:rPr>
        <w:t>PhD, Loughborough University</w:t>
      </w:r>
      <w:bookmarkEnd w:id="1"/>
      <w:r w:rsidR="008E322F">
        <w:rPr>
          <w:rFonts w:ascii="Cambria" w:hAnsi="Cambria" w:cs="Arial"/>
        </w:rPr>
        <w:t>,</w:t>
      </w:r>
      <w:r w:rsidR="00AF0076">
        <w:rPr>
          <w:rFonts w:ascii="Cambria" w:hAnsi="Cambria" w:cs="Arial"/>
        </w:rPr>
        <w:t xml:space="preserve"> “</w:t>
      </w:r>
      <w:r w:rsidR="00AF0076" w:rsidRPr="00AF0076">
        <w:rPr>
          <w:rFonts w:ascii="Cambria" w:hAnsi="Cambria" w:cs="Arial"/>
        </w:rPr>
        <w:t>Ideas or Institutions? Chinese Regional Framework and Asian Regionalism</w:t>
      </w:r>
      <w:r w:rsidR="00AF0076">
        <w:rPr>
          <w:rFonts w:ascii="Cambria" w:hAnsi="Cambria" w:cs="Arial"/>
        </w:rPr>
        <w:t>”, co-supervision with Taku Tamaki (2019-ongoing)</w:t>
      </w:r>
      <w:r>
        <w:rPr>
          <w:rFonts w:ascii="Cambria" w:hAnsi="Cambria" w:cs="Arial"/>
        </w:rPr>
        <w:t xml:space="preserve"> </w:t>
      </w:r>
    </w:p>
    <w:p w14:paraId="675E05EE" w14:textId="77777777" w:rsidR="00AF0076" w:rsidRDefault="00AF0076" w:rsidP="00BD5691">
      <w:pPr>
        <w:pStyle w:val="BodyA"/>
        <w:ind w:left="-142" w:right="-205"/>
        <w:jc w:val="both"/>
        <w:rPr>
          <w:rFonts w:ascii="Cambria" w:hAnsi="Cambria" w:cs="Arial"/>
        </w:rPr>
      </w:pPr>
    </w:p>
    <w:p w14:paraId="2D6C57DD" w14:textId="0141B485" w:rsidR="00BE6283" w:rsidRPr="001064B9" w:rsidRDefault="005B307D" w:rsidP="00BD5691">
      <w:pPr>
        <w:pStyle w:val="BodyA"/>
        <w:numPr>
          <w:ilvl w:val="0"/>
          <w:numId w:val="12"/>
        </w:numPr>
        <w:ind w:left="-142" w:right="-205"/>
        <w:jc w:val="both"/>
        <w:rPr>
          <w:rFonts w:ascii="Cambria" w:hAnsi="Cambria" w:cs="Arial"/>
        </w:rPr>
      </w:pPr>
      <w:r>
        <w:rPr>
          <w:rFonts w:ascii="Cambria" w:hAnsi="Cambria" w:cs="Arial"/>
        </w:rPr>
        <w:t>Seyma Bicer Hazir,</w:t>
      </w:r>
      <w:r w:rsidR="008E322F" w:rsidRPr="008E322F">
        <w:t xml:space="preserve"> </w:t>
      </w:r>
      <w:r w:rsidR="008E322F" w:rsidRPr="008E322F">
        <w:rPr>
          <w:rFonts w:ascii="Cambria" w:hAnsi="Cambria" w:cs="Arial"/>
        </w:rPr>
        <w:t>PhD, Loughborough University</w:t>
      </w:r>
      <w:r w:rsidR="00BE6283" w:rsidRPr="005A1038">
        <w:rPr>
          <w:rFonts w:ascii="Cambria" w:hAnsi="Cambria" w:cs="Arial"/>
        </w:rPr>
        <w:t>,</w:t>
      </w:r>
      <w:r>
        <w:rPr>
          <w:rFonts w:ascii="Cambria" w:hAnsi="Cambria" w:cs="Arial"/>
        </w:rPr>
        <w:t xml:space="preserve"> ‘</w:t>
      </w:r>
      <w:r w:rsidR="001064B9" w:rsidRPr="001064B9">
        <w:rPr>
          <w:rFonts w:ascii="Cambria" w:hAnsi="Cambria" w:cs="Arial"/>
        </w:rPr>
        <w:t>Memory, Trauma, and the Nagarno-Karabag Conflict</w:t>
      </w:r>
      <w:r w:rsidR="00BE6283" w:rsidRPr="001064B9">
        <w:rPr>
          <w:rFonts w:ascii="Cambria" w:hAnsi="Cambria" w:cs="Arial"/>
        </w:rPr>
        <w:t>’, co-supervi</w:t>
      </w:r>
      <w:r w:rsidRPr="001064B9">
        <w:rPr>
          <w:rFonts w:ascii="Cambria" w:hAnsi="Cambria" w:cs="Arial"/>
        </w:rPr>
        <w:t>sion with Caroline Kennedy-Pipe</w:t>
      </w:r>
      <w:r w:rsidR="001064B9">
        <w:rPr>
          <w:rFonts w:ascii="Cambria" w:hAnsi="Cambria" w:cs="Arial"/>
        </w:rPr>
        <w:t xml:space="preserve"> and Hannah Partis Jennings</w:t>
      </w:r>
      <w:r w:rsidRPr="001064B9">
        <w:rPr>
          <w:rFonts w:ascii="Cambria" w:hAnsi="Cambria" w:cs="Arial"/>
        </w:rPr>
        <w:t xml:space="preserve"> (2018-ongoing)</w:t>
      </w:r>
    </w:p>
    <w:p w14:paraId="2FC17F8B" w14:textId="77777777" w:rsidR="00BE6283" w:rsidRPr="005A1038" w:rsidRDefault="00BE6283" w:rsidP="00BD5691">
      <w:pPr>
        <w:pStyle w:val="BodyA"/>
        <w:ind w:left="-142" w:right="-205"/>
        <w:jc w:val="both"/>
        <w:rPr>
          <w:rFonts w:ascii="Cambria" w:hAnsi="Cambria" w:cs="Arial"/>
        </w:rPr>
      </w:pPr>
    </w:p>
    <w:p w14:paraId="56CE5994" w14:textId="0153A590" w:rsidR="005C1614" w:rsidRPr="005A1038" w:rsidRDefault="005B307D" w:rsidP="00BD5691">
      <w:pPr>
        <w:pStyle w:val="BodyA"/>
        <w:numPr>
          <w:ilvl w:val="0"/>
          <w:numId w:val="12"/>
        </w:numPr>
        <w:ind w:left="-142" w:right="-205"/>
        <w:jc w:val="both"/>
        <w:rPr>
          <w:rFonts w:ascii="Cambria" w:hAnsi="Cambria" w:cs="Arial"/>
        </w:rPr>
      </w:pPr>
      <w:r>
        <w:rPr>
          <w:rFonts w:ascii="Cambria" w:hAnsi="Cambria" w:cs="Arial"/>
        </w:rPr>
        <w:t>Klara V</w:t>
      </w:r>
      <w:r w:rsidR="001064B9">
        <w:rPr>
          <w:rFonts w:ascii="Cambria" w:hAnsi="Cambria" w:cs="Arial"/>
        </w:rPr>
        <w:t>o</w:t>
      </w:r>
      <w:r>
        <w:rPr>
          <w:rFonts w:ascii="Cambria" w:hAnsi="Cambria" w:cs="Arial"/>
        </w:rPr>
        <w:t>l</w:t>
      </w:r>
      <w:r w:rsidR="001064B9">
        <w:rPr>
          <w:rFonts w:ascii="Cambria" w:hAnsi="Cambria" w:cs="Arial"/>
        </w:rPr>
        <w:t>a</w:t>
      </w:r>
      <w:r>
        <w:rPr>
          <w:rFonts w:ascii="Cambria" w:hAnsi="Cambria" w:cs="Arial"/>
        </w:rPr>
        <w:t>ric, PhD</w:t>
      </w:r>
      <w:r w:rsidR="00B725F8" w:rsidRPr="005A1038">
        <w:rPr>
          <w:rFonts w:ascii="Cambria" w:hAnsi="Cambria" w:cs="Arial"/>
        </w:rPr>
        <w:t>,</w:t>
      </w:r>
      <w:r w:rsidR="008E322F" w:rsidRPr="008E322F">
        <w:t xml:space="preserve"> </w:t>
      </w:r>
      <w:r w:rsidR="008E322F" w:rsidRPr="008E322F">
        <w:rPr>
          <w:rFonts w:ascii="Cambria" w:hAnsi="Cambria" w:cs="Arial"/>
        </w:rPr>
        <w:t>Loughborough University</w:t>
      </w:r>
      <w:r w:rsidR="00B725F8" w:rsidRPr="005A1038">
        <w:rPr>
          <w:rFonts w:ascii="Cambria" w:hAnsi="Cambria" w:cs="Arial"/>
        </w:rPr>
        <w:t xml:space="preserve"> ‘</w:t>
      </w:r>
      <w:r w:rsidR="00B725F8" w:rsidRPr="005A1038">
        <w:rPr>
          <w:rStyle w:val="None"/>
          <w:rFonts w:ascii="Cambria" w:hAnsi="Cambria" w:cs="Arial"/>
          <w:lang w:val="en-US"/>
        </w:rPr>
        <w:t>Migration of Yugoslav Muslims to Turkey between the Two World Wars</w:t>
      </w:r>
      <w:r w:rsidR="00B725F8" w:rsidRPr="005A1038">
        <w:rPr>
          <w:rFonts w:ascii="Cambria" w:hAnsi="Cambria" w:cs="Arial"/>
        </w:rPr>
        <w:t>’</w:t>
      </w:r>
      <w:r w:rsidR="00B725F8" w:rsidRPr="005A1038">
        <w:rPr>
          <w:rStyle w:val="None"/>
          <w:rFonts w:ascii="Cambria" w:hAnsi="Cambria" w:cs="Arial"/>
          <w:lang w:val="en-US"/>
        </w:rPr>
        <w:t>, co-superv</w:t>
      </w:r>
      <w:r>
        <w:rPr>
          <w:rStyle w:val="None"/>
          <w:rFonts w:ascii="Cambria" w:hAnsi="Cambria" w:cs="Arial"/>
          <w:lang w:val="en-US"/>
        </w:rPr>
        <w:t xml:space="preserve">ision with </w:t>
      </w:r>
      <w:r w:rsidR="00AF0076">
        <w:rPr>
          <w:rStyle w:val="None"/>
          <w:rFonts w:ascii="Cambria" w:hAnsi="Cambria" w:cs="Arial"/>
          <w:lang w:val="en-US"/>
        </w:rPr>
        <w:t>Elizabeth Mavroudi</w:t>
      </w:r>
      <w:r>
        <w:rPr>
          <w:rStyle w:val="None"/>
          <w:rFonts w:ascii="Cambria" w:hAnsi="Cambria" w:cs="Arial"/>
          <w:lang w:val="en-US"/>
        </w:rPr>
        <w:t xml:space="preserve"> (</w:t>
      </w:r>
      <w:r w:rsidR="007605F6">
        <w:rPr>
          <w:rStyle w:val="None"/>
          <w:rFonts w:ascii="Cambria" w:hAnsi="Cambria" w:cs="Arial"/>
          <w:lang w:val="en-US"/>
        </w:rPr>
        <w:t>completed 2022</w:t>
      </w:r>
      <w:r w:rsidR="00B725F8" w:rsidRPr="005A1038">
        <w:rPr>
          <w:rStyle w:val="None"/>
          <w:rFonts w:ascii="Cambria" w:hAnsi="Cambria" w:cs="Arial"/>
          <w:lang w:val="en-US"/>
        </w:rPr>
        <w:t xml:space="preserve">) </w:t>
      </w:r>
    </w:p>
    <w:p w14:paraId="0A4F7224" w14:textId="77777777" w:rsidR="005C1614" w:rsidRPr="005B307D" w:rsidRDefault="005C1614" w:rsidP="00BD5691">
      <w:pPr>
        <w:pStyle w:val="BodyA"/>
        <w:ind w:right="-205"/>
        <w:jc w:val="both"/>
        <w:rPr>
          <w:rFonts w:ascii="Cambria" w:hAnsi="Cambria" w:cs="Arial"/>
          <w:lang w:val="en-US"/>
        </w:rPr>
      </w:pPr>
    </w:p>
    <w:p w14:paraId="54E0B03B"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Efser Rana Coş</w:t>
      </w:r>
      <w:r w:rsidR="005B307D">
        <w:rPr>
          <w:rFonts w:ascii="Cambria" w:hAnsi="Cambria" w:cs="Arial"/>
        </w:rPr>
        <w:t>kun, PhD</w:t>
      </w:r>
      <w:r w:rsidRPr="005A1038">
        <w:rPr>
          <w:rFonts w:ascii="Cambria" w:hAnsi="Cambria" w:cs="Arial"/>
        </w:rPr>
        <w:t xml:space="preserve">, </w:t>
      </w:r>
      <w:r w:rsidRPr="005A1038">
        <w:rPr>
          <w:rStyle w:val="None"/>
          <w:rFonts w:ascii="Cambria" w:hAnsi="Cambria" w:cs="Arial"/>
          <w:lang w:val="en-US"/>
        </w:rPr>
        <w:t xml:space="preserve">“The Local Turn in Peace Building: Resilience and Hybridity from a Gender Perspective” </w:t>
      </w:r>
      <w:r w:rsidRPr="005A1038">
        <w:rPr>
          <w:rFonts w:ascii="Cambria" w:hAnsi="Cambria" w:cs="Arial"/>
        </w:rPr>
        <w:t>(2016)</w:t>
      </w:r>
    </w:p>
    <w:p w14:paraId="5AE48A43" w14:textId="77777777" w:rsidR="005C1614" w:rsidRPr="005A1038" w:rsidRDefault="005C1614" w:rsidP="00BD5691">
      <w:pPr>
        <w:pStyle w:val="BodyA"/>
        <w:ind w:left="-142" w:right="-205"/>
        <w:jc w:val="both"/>
        <w:rPr>
          <w:rFonts w:ascii="Cambria" w:hAnsi="Cambria" w:cs="Arial"/>
        </w:rPr>
      </w:pPr>
    </w:p>
    <w:p w14:paraId="61BDE875" w14:textId="4D8BB847" w:rsidR="004454C2" w:rsidRPr="004454C2" w:rsidRDefault="004454C2" w:rsidP="00BD5691">
      <w:pPr>
        <w:pStyle w:val="BodyA"/>
        <w:numPr>
          <w:ilvl w:val="0"/>
          <w:numId w:val="12"/>
        </w:numPr>
        <w:ind w:left="-142" w:right="-205"/>
        <w:jc w:val="both"/>
        <w:rPr>
          <w:rStyle w:val="None"/>
          <w:rFonts w:ascii="Cambria" w:hAnsi="Cambria" w:cs="Arial"/>
        </w:rPr>
      </w:pPr>
      <w:r>
        <w:rPr>
          <w:rFonts w:ascii="Cambria" w:hAnsi="Cambria" w:cs="Arial"/>
        </w:rPr>
        <w:t>Tatiana Zhidkova, PhD</w:t>
      </w:r>
      <w:r w:rsidRPr="005A1038">
        <w:rPr>
          <w:rFonts w:ascii="Cambria" w:hAnsi="Cambria" w:cs="Arial"/>
        </w:rPr>
        <w:t>,</w:t>
      </w:r>
      <w:r>
        <w:rPr>
          <w:rFonts w:ascii="Cambria" w:hAnsi="Cambria" w:cs="Arial"/>
        </w:rPr>
        <w:t xml:space="preserve"> </w:t>
      </w:r>
      <w:r w:rsidRPr="005A1038">
        <w:rPr>
          <w:rFonts w:ascii="Cambria" w:hAnsi="Cambria" w:cs="Arial"/>
        </w:rPr>
        <w:t xml:space="preserve">Bilkent University, </w:t>
      </w:r>
      <w:r w:rsidRPr="005A1038">
        <w:rPr>
          <w:rStyle w:val="None"/>
          <w:rFonts w:ascii="Cambria" w:hAnsi="Cambria" w:cs="Arial"/>
          <w:i/>
          <w:iCs/>
          <w:lang w:val="en-US"/>
        </w:rPr>
        <w:t>An Analysis of Sex Trafficking in Turkey: A Historical Materialist Perspective</w:t>
      </w:r>
      <w:r w:rsidRPr="005A1038">
        <w:rPr>
          <w:rStyle w:val="None"/>
          <w:rFonts w:ascii="Cambria" w:hAnsi="Cambria" w:cs="Arial"/>
          <w:lang w:val="en-US"/>
        </w:rPr>
        <w:t xml:space="preserve"> (completed in 2016) </w:t>
      </w:r>
    </w:p>
    <w:p w14:paraId="04296B97" w14:textId="77777777" w:rsidR="004454C2" w:rsidRPr="005A1038" w:rsidRDefault="004454C2" w:rsidP="00BD5691">
      <w:pPr>
        <w:pStyle w:val="BodyA"/>
        <w:ind w:right="-205"/>
        <w:jc w:val="both"/>
        <w:rPr>
          <w:rFonts w:ascii="Cambria" w:hAnsi="Cambria" w:cs="Arial"/>
        </w:rPr>
      </w:pPr>
    </w:p>
    <w:p w14:paraId="4098FAC3" w14:textId="77777777" w:rsidR="005F2BD6" w:rsidRDefault="004454C2" w:rsidP="00BD5691">
      <w:pPr>
        <w:pStyle w:val="BodyA"/>
        <w:numPr>
          <w:ilvl w:val="0"/>
          <w:numId w:val="12"/>
        </w:numPr>
        <w:ind w:left="-142" w:right="-205"/>
        <w:jc w:val="both"/>
        <w:rPr>
          <w:rStyle w:val="None"/>
          <w:rFonts w:ascii="Cambria" w:hAnsi="Cambria" w:cs="Arial"/>
          <w:lang w:val="de-DE"/>
        </w:rPr>
      </w:pPr>
      <w:r w:rsidRPr="005A1038">
        <w:rPr>
          <w:rStyle w:val="None"/>
          <w:rFonts w:ascii="Cambria" w:hAnsi="Cambria" w:cs="Arial"/>
          <w:lang w:val="de-DE"/>
        </w:rPr>
        <w:t>Arzu G</w:t>
      </w:r>
      <w:r>
        <w:rPr>
          <w:rStyle w:val="None"/>
          <w:rFonts w:ascii="Cambria" w:hAnsi="Cambria" w:cs="Arial"/>
          <w:lang w:val="en-US"/>
        </w:rPr>
        <w:t>üler, PhD</w:t>
      </w:r>
      <w:r w:rsidRPr="005A1038">
        <w:rPr>
          <w:rStyle w:val="None"/>
          <w:rFonts w:ascii="Cambria" w:hAnsi="Cambria" w:cs="Arial"/>
          <w:lang w:val="en-US"/>
        </w:rPr>
        <w:t xml:space="preserve">, Bilkent University, </w:t>
      </w:r>
      <w:r w:rsidRPr="005A1038">
        <w:rPr>
          <w:rStyle w:val="None"/>
          <w:rFonts w:ascii="Cambria" w:hAnsi="Cambria" w:cs="Arial"/>
          <w:i/>
          <w:iCs/>
          <w:lang w:val="en-US"/>
        </w:rPr>
        <w:t>Effectiveness of International Regimes in Developing Countries: the Case of UNHCR</w:t>
      </w:r>
      <w:r w:rsidRPr="005A1038">
        <w:rPr>
          <w:rStyle w:val="None"/>
          <w:rFonts w:ascii="Cambria" w:hAnsi="Cambria" w:cs="Arial"/>
          <w:lang w:val="en-US"/>
        </w:rPr>
        <w:t xml:space="preserve"> (completed in 2013)</w:t>
      </w:r>
    </w:p>
    <w:p w14:paraId="47D8EA73" w14:textId="77777777" w:rsidR="005F2BD6" w:rsidRDefault="005F2BD6" w:rsidP="00BD5691">
      <w:pPr>
        <w:pStyle w:val="ListParagraph"/>
        <w:jc w:val="both"/>
        <w:rPr>
          <w:rStyle w:val="None"/>
          <w:rFonts w:ascii="Cambria" w:hAnsi="Cambria" w:cs="Arial"/>
          <w:lang w:val="de-DE"/>
        </w:rPr>
      </w:pPr>
    </w:p>
    <w:p w14:paraId="08D15813" w14:textId="0CD25297" w:rsidR="005F2BD6" w:rsidRDefault="005F2BD6" w:rsidP="00BD5691">
      <w:pPr>
        <w:pStyle w:val="BodyA"/>
        <w:numPr>
          <w:ilvl w:val="0"/>
          <w:numId w:val="12"/>
        </w:numPr>
        <w:ind w:left="-142" w:right="-205"/>
        <w:jc w:val="both"/>
        <w:rPr>
          <w:rStyle w:val="None"/>
          <w:rFonts w:ascii="Cambria" w:hAnsi="Cambria" w:cs="Arial"/>
          <w:lang w:val="de-DE"/>
        </w:rPr>
      </w:pPr>
      <w:r w:rsidRPr="005F2BD6">
        <w:rPr>
          <w:rStyle w:val="None"/>
          <w:rFonts w:ascii="Cambria" w:hAnsi="Cambria" w:cs="Arial"/>
          <w:lang w:val="de-DE"/>
        </w:rPr>
        <w:t>Stefania Donzelli,</w:t>
      </w:r>
      <w:r w:rsidR="00986059">
        <w:rPr>
          <w:rStyle w:val="None"/>
          <w:rFonts w:ascii="Cambria" w:hAnsi="Cambria" w:cs="Arial"/>
          <w:lang w:val="de-DE"/>
        </w:rPr>
        <w:t xml:space="preserve"> PhD,</w:t>
      </w:r>
      <w:r w:rsidRPr="005F2BD6">
        <w:rPr>
          <w:rStyle w:val="None"/>
          <w:rFonts w:ascii="Cambria" w:hAnsi="Cambria" w:cs="Arial"/>
          <w:lang w:val="de-DE"/>
        </w:rPr>
        <w:t xml:space="preserve"> </w:t>
      </w:r>
      <w:r w:rsidR="006E6982" w:rsidRPr="005F2BD6">
        <w:rPr>
          <w:rStyle w:val="None"/>
          <w:rFonts w:ascii="Cambria" w:hAnsi="Cambria" w:cs="Arial"/>
          <w:lang w:val="de-DE"/>
        </w:rPr>
        <w:t>International Institute of Social Studies, Erasmus University Rotterdam</w:t>
      </w:r>
      <w:r w:rsidR="00986059">
        <w:rPr>
          <w:rStyle w:val="None"/>
          <w:rFonts w:ascii="Cambria" w:hAnsi="Cambria" w:cs="Arial"/>
          <w:lang w:val="de-DE"/>
        </w:rPr>
        <w:t xml:space="preserve"> (Netherlands),</w:t>
      </w:r>
      <w:r w:rsidR="006E6982" w:rsidRPr="005F2BD6">
        <w:rPr>
          <w:rStyle w:val="None"/>
          <w:rFonts w:ascii="Cambria" w:hAnsi="Cambria" w:cs="Arial"/>
          <w:lang w:val="de-DE"/>
        </w:rPr>
        <w:t xml:space="preserve"> </w:t>
      </w:r>
      <w:r w:rsidRPr="005F2BD6">
        <w:rPr>
          <w:rStyle w:val="None"/>
          <w:rFonts w:ascii="Cambria" w:hAnsi="Cambria" w:cs="Arial"/>
          <w:lang w:val="de-DE"/>
        </w:rPr>
        <w:t>‘Feminisms and Migration into Italy: the intersectionality of gender and race’, (2017-2019), member of Public Defence Committee</w:t>
      </w:r>
    </w:p>
    <w:p w14:paraId="3D8BD819" w14:textId="77777777" w:rsidR="0067783A" w:rsidRDefault="0067783A" w:rsidP="00BD5691">
      <w:pPr>
        <w:pStyle w:val="ListParagraph"/>
        <w:jc w:val="both"/>
        <w:rPr>
          <w:rStyle w:val="None"/>
          <w:rFonts w:ascii="Cambria" w:hAnsi="Cambria" w:cs="Arial"/>
          <w:lang w:val="de-DE"/>
        </w:rPr>
      </w:pPr>
    </w:p>
    <w:p w14:paraId="7BB72ED0" w14:textId="11061041" w:rsidR="0067783A" w:rsidRPr="0067783A" w:rsidRDefault="0067783A" w:rsidP="00BD5691">
      <w:pPr>
        <w:pStyle w:val="BodyA"/>
        <w:numPr>
          <w:ilvl w:val="0"/>
          <w:numId w:val="12"/>
        </w:numPr>
        <w:ind w:left="-142" w:right="-205"/>
        <w:jc w:val="both"/>
        <w:rPr>
          <w:rStyle w:val="None"/>
          <w:rFonts w:ascii="Cambria" w:hAnsi="Cambria" w:cs="Arial"/>
        </w:rPr>
      </w:pPr>
      <w:r w:rsidRPr="0067783A">
        <w:rPr>
          <w:rFonts w:ascii="Cambria" w:hAnsi="Cambria" w:cs="Arial"/>
        </w:rPr>
        <w:t>Rodrigo Mena, PhD, International Institute of Social Studies, Erasmus University Rotterdam (Netherlands) Disasters in Conflict: Understanding Disaster Governance, Response, and Risk Reduction during High-Intensity Conflict in South Sudan, Afghanistan, and Yemen, (2020), Examiner</w:t>
      </w:r>
    </w:p>
    <w:p w14:paraId="10D87F12" w14:textId="77777777" w:rsidR="00986059" w:rsidRPr="00986059" w:rsidRDefault="00986059" w:rsidP="00BD5691">
      <w:pPr>
        <w:pStyle w:val="BodyA"/>
        <w:ind w:right="-205"/>
        <w:jc w:val="both"/>
        <w:rPr>
          <w:rFonts w:ascii="Cambria" w:hAnsi="Cambria" w:cs="Arial"/>
          <w:lang w:val="de-DE"/>
        </w:rPr>
      </w:pPr>
    </w:p>
    <w:p w14:paraId="1A81F0B1" w14:textId="77777777" w:rsidR="005C1614" w:rsidRPr="005A1038" w:rsidRDefault="005C1614" w:rsidP="00BD5691">
      <w:pPr>
        <w:pStyle w:val="BodyA"/>
        <w:ind w:left="-142" w:right="-205"/>
        <w:jc w:val="both"/>
        <w:rPr>
          <w:rFonts w:ascii="Cambria" w:hAnsi="Cambria" w:cs="Arial"/>
        </w:rPr>
      </w:pPr>
    </w:p>
    <w:p w14:paraId="1797AA02" w14:textId="206C75F4" w:rsidR="001E7274" w:rsidRDefault="00B725F8" w:rsidP="00BD5691">
      <w:pPr>
        <w:pStyle w:val="BodyA"/>
        <w:numPr>
          <w:ilvl w:val="0"/>
          <w:numId w:val="24"/>
        </w:numPr>
        <w:ind w:left="-142" w:right="-205"/>
        <w:jc w:val="both"/>
        <w:rPr>
          <w:rStyle w:val="None"/>
          <w:rFonts w:ascii="Cambria" w:hAnsi="Cambria" w:cs="Arial"/>
          <w:b/>
          <w:bCs/>
          <w:lang w:val="en-US"/>
        </w:rPr>
      </w:pPr>
      <w:r w:rsidRPr="005A1038">
        <w:rPr>
          <w:rStyle w:val="None"/>
          <w:rFonts w:ascii="Cambria" w:hAnsi="Cambria" w:cs="Arial"/>
          <w:b/>
          <w:bCs/>
          <w:lang w:val="en-US"/>
        </w:rPr>
        <w:t>Lectures, C</w:t>
      </w:r>
      <w:r w:rsidRPr="005A1038">
        <w:rPr>
          <w:rStyle w:val="None"/>
          <w:rFonts w:ascii="Cambria" w:hAnsi="Cambria" w:cs="Arial"/>
          <w:b/>
          <w:bCs/>
          <w:lang w:val="fr-FR"/>
        </w:rPr>
        <w:t>onference</w:t>
      </w:r>
      <w:r w:rsidR="005B307D">
        <w:rPr>
          <w:rStyle w:val="None"/>
          <w:rFonts w:ascii="Cambria" w:hAnsi="Cambria" w:cs="Arial"/>
          <w:b/>
          <w:bCs/>
          <w:lang w:val="fr-FR"/>
        </w:rPr>
        <w:t xml:space="preserve"> Presentation</w:t>
      </w:r>
      <w:r w:rsidRPr="005A1038">
        <w:rPr>
          <w:rStyle w:val="None"/>
          <w:rFonts w:ascii="Cambria" w:hAnsi="Cambria" w:cs="Arial"/>
          <w:b/>
          <w:bCs/>
          <w:lang w:val="fr-FR"/>
        </w:rPr>
        <w:t>s</w:t>
      </w:r>
      <w:r w:rsidRPr="005A1038">
        <w:rPr>
          <w:rStyle w:val="None"/>
          <w:rFonts w:ascii="Cambria" w:hAnsi="Cambria" w:cs="Arial"/>
          <w:b/>
          <w:bCs/>
          <w:lang w:val="en-US"/>
        </w:rPr>
        <w:t>, and Workshops</w:t>
      </w:r>
      <w:r w:rsidR="00E01039">
        <w:rPr>
          <w:rStyle w:val="None"/>
          <w:rFonts w:ascii="Cambria" w:hAnsi="Cambria" w:cs="Arial"/>
          <w:b/>
          <w:bCs/>
          <w:lang w:val="en-US"/>
        </w:rPr>
        <w:t xml:space="preserve"> (including engagement with the policy world)</w:t>
      </w:r>
    </w:p>
    <w:p w14:paraId="7BF5DA78" w14:textId="21CB1CB7" w:rsidR="00B3156D" w:rsidRDefault="00B3156D" w:rsidP="00BD5691">
      <w:pPr>
        <w:pStyle w:val="BodyA"/>
        <w:ind w:left="-142" w:right="-205"/>
        <w:jc w:val="both"/>
        <w:rPr>
          <w:rStyle w:val="None"/>
          <w:rFonts w:ascii="Cambria" w:hAnsi="Cambria" w:cs="Arial"/>
          <w:b/>
          <w:bCs/>
          <w:lang w:val="en-US"/>
        </w:rPr>
      </w:pPr>
    </w:p>
    <w:p w14:paraId="08195A59" w14:textId="02DF3E8D" w:rsidR="00B3156D" w:rsidRPr="00B3156D" w:rsidRDefault="00B3156D" w:rsidP="00BD5691">
      <w:pPr>
        <w:pStyle w:val="BodyA"/>
        <w:ind w:left="-142" w:right="-205"/>
        <w:jc w:val="both"/>
        <w:rPr>
          <w:rStyle w:val="None"/>
          <w:rFonts w:ascii="Cambria" w:hAnsi="Cambria" w:cs="Arial"/>
          <w:i/>
          <w:iCs/>
          <w:lang w:val="en-US"/>
        </w:rPr>
      </w:pPr>
      <w:r w:rsidRPr="00B3156D">
        <w:rPr>
          <w:rStyle w:val="None"/>
          <w:rFonts w:ascii="Cambria" w:hAnsi="Cambria" w:cs="Arial"/>
          <w:i/>
          <w:iCs/>
          <w:lang w:val="en-US"/>
        </w:rPr>
        <w:t>Keynotes</w:t>
      </w:r>
    </w:p>
    <w:p w14:paraId="0B8DA9AE" w14:textId="54B33161" w:rsidR="00B3156D" w:rsidRDefault="00B3156D" w:rsidP="00BD5691">
      <w:pPr>
        <w:pStyle w:val="BodyA"/>
        <w:ind w:left="-142" w:right="-205"/>
        <w:jc w:val="both"/>
        <w:rPr>
          <w:rStyle w:val="None"/>
          <w:rFonts w:ascii="Cambria" w:hAnsi="Cambria" w:cs="Arial"/>
          <w:b/>
          <w:bCs/>
          <w:lang w:val="en-US"/>
        </w:rPr>
      </w:pPr>
    </w:p>
    <w:p w14:paraId="797A46C7" w14:textId="6FC00E1D" w:rsidR="00B3156D" w:rsidRDefault="00B3156D" w:rsidP="00BD5691">
      <w:pPr>
        <w:pStyle w:val="BodyA"/>
        <w:ind w:left="-142" w:right="-205"/>
        <w:jc w:val="both"/>
        <w:rPr>
          <w:rStyle w:val="None"/>
          <w:rFonts w:ascii="Cambria" w:hAnsi="Cambria" w:cs="Arial"/>
          <w:lang w:val="en-US"/>
        </w:rPr>
      </w:pPr>
      <w:r w:rsidRPr="00B3156D">
        <w:rPr>
          <w:rStyle w:val="None"/>
          <w:rFonts w:ascii="Cambria" w:hAnsi="Cambria" w:cs="Arial"/>
          <w:lang w:val="en-US"/>
        </w:rPr>
        <w:t>-</w:t>
      </w:r>
      <w:r w:rsidRPr="00B3156D">
        <w:rPr>
          <w:rStyle w:val="None"/>
          <w:rFonts w:ascii="Cambria" w:hAnsi="Cambria" w:cs="Arial"/>
          <w:lang w:val="en-US"/>
        </w:rPr>
        <w:tab/>
        <w:t>Prince Claus Chair Inaugural Lecture 2018, “A Human Security Perspective on Migration: A Compass in the Perfect Storm”, 12 April 2018, International Institute of Social Studies, The Hague.</w:t>
      </w:r>
    </w:p>
    <w:p w14:paraId="35EA5437" w14:textId="77777777" w:rsidR="00700038" w:rsidRDefault="00700038" w:rsidP="00BD5691">
      <w:pPr>
        <w:pStyle w:val="BodyA"/>
        <w:ind w:left="-142" w:right="-205"/>
        <w:jc w:val="both"/>
        <w:rPr>
          <w:rStyle w:val="None"/>
          <w:rFonts w:ascii="Cambria" w:hAnsi="Cambria" w:cs="Arial"/>
          <w:lang w:val="en-US"/>
        </w:rPr>
      </w:pPr>
    </w:p>
    <w:p w14:paraId="1EDA50E6" w14:textId="77777777" w:rsidR="00700038" w:rsidRPr="00700038" w:rsidRDefault="00700038" w:rsidP="00BD5691">
      <w:pPr>
        <w:pStyle w:val="BodyA"/>
        <w:ind w:left="-142" w:right="-205"/>
        <w:jc w:val="both"/>
        <w:rPr>
          <w:rStyle w:val="None"/>
          <w:rFonts w:ascii="Cambria" w:hAnsi="Cambria" w:cs="Arial"/>
          <w:lang w:val="en-US"/>
        </w:rPr>
      </w:pPr>
      <w:r w:rsidRPr="00700038">
        <w:rPr>
          <w:rStyle w:val="None"/>
          <w:rFonts w:ascii="Cambria" w:hAnsi="Cambria" w:cs="Arial"/>
          <w:lang w:val="en-US"/>
        </w:rPr>
        <w:t>-</w:t>
      </w:r>
      <w:r w:rsidRPr="00700038">
        <w:rPr>
          <w:rStyle w:val="None"/>
          <w:rFonts w:ascii="Cambria" w:hAnsi="Cambria" w:cs="Arial"/>
          <w:lang w:val="en-US"/>
        </w:rPr>
        <w:tab/>
        <w:t>Public Lecture “Human Security: A Viable Option?”, University of London Institute in Paris, 1 February 2018, Paris.</w:t>
      </w:r>
    </w:p>
    <w:p w14:paraId="385E4765" w14:textId="77777777" w:rsidR="00700038" w:rsidRPr="00700038" w:rsidRDefault="00700038" w:rsidP="00BD5691">
      <w:pPr>
        <w:pStyle w:val="BodyA"/>
        <w:ind w:left="-142" w:right="-205"/>
        <w:jc w:val="both"/>
        <w:rPr>
          <w:rStyle w:val="None"/>
          <w:rFonts w:ascii="Cambria" w:hAnsi="Cambria" w:cs="Arial"/>
          <w:lang w:val="en-US"/>
        </w:rPr>
      </w:pPr>
    </w:p>
    <w:p w14:paraId="4F703CC7" w14:textId="3EB9F6AD" w:rsidR="00B3156D" w:rsidRDefault="00700038" w:rsidP="00923255">
      <w:pPr>
        <w:pStyle w:val="BodyA"/>
        <w:ind w:left="-142" w:right="-205"/>
        <w:jc w:val="both"/>
        <w:rPr>
          <w:rStyle w:val="None"/>
          <w:rFonts w:ascii="Cambria" w:hAnsi="Cambria" w:cs="Arial"/>
          <w:lang w:val="en-US"/>
        </w:rPr>
      </w:pPr>
      <w:r w:rsidRPr="00700038">
        <w:rPr>
          <w:rStyle w:val="None"/>
          <w:rFonts w:ascii="Cambria" w:hAnsi="Cambria" w:cs="Arial"/>
          <w:lang w:val="en-US"/>
        </w:rPr>
        <w:t>-</w:t>
      </w:r>
      <w:r w:rsidRPr="00700038">
        <w:rPr>
          <w:rStyle w:val="None"/>
          <w:rFonts w:ascii="Cambria" w:hAnsi="Cambria" w:cs="Arial"/>
          <w:lang w:val="en-US"/>
        </w:rPr>
        <w:tab/>
        <w:t>The Annual Anthropological Lecture</w:t>
      </w:r>
      <w:r>
        <w:rPr>
          <w:rStyle w:val="None"/>
          <w:rFonts w:ascii="Cambria" w:hAnsi="Cambria" w:cs="Arial"/>
          <w:lang w:val="en-US"/>
        </w:rPr>
        <w:t>, “</w:t>
      </w:r>
      <w:r w:rsidRPr="00700038">
        <w:rPr>
          <w:rStyle w:val="None"/>
          <w:rFonts w:ascii="Cambria" w:hAnsi="Cambria" w:cs="Arial"/>
          <w:lang w:val="en-US"/>
        </w:rPr>
        <w:t>Unmaking the Mediterranean: the Migration ‘Crisis’ from Radical Human Security”</w:t>
      </w:r>
      <w:r>
        <w:rPr>
          <w:rStyle w:val="None"/>
          <w:rFonts w:ascii="Cambria" w:hAnsi="Cambria" w:cs="Arial"/>
          <w:lang w:val="en-US"/>
        </w:rPr>
        <w:t>,</w:t>
      </w:r>
      <w:r w:rsidRPr="00700038">
        <w:rPr>
          <w:rStyle w:val="None"/>
          <w:rFonts w:ascii="Cambria" w:hAnsi="Cambria" w:cs="Arial"/>
          <w:lang w:val="en-US"/>
        </w:rPr>
        <w:t xml:space="preserve"> Free University of Amsterdam., 14 December 2017.</w:t>
      </w:r>
    </w:p>
    <w:p w14:paraId="522E97DD" w14:textId="2EE027EF" w:rsidR="00B3156D" w:rsidRPr="00091FD6" w:rsidRDefault="00F12B39" w:rsidP="00BD5691">
      <w:pPr>
        <w:pStyle w:val="BodyA"/>
        <w:ind w:left="-142" w:right="-205"/>
        <w:jc w:val="both"/>
        <w:rPr>
          <w:rStyle w:val="None"/>
          <w:rFonts w:ascii="Cambria" w:hAnsi="Cambria" w:cs="Arial"/>
          <w:i/>
          <w:iCs/>
          <w:lang w:val="en-US"/>
        </w:rPr>
      </w:pPr>
      <w:r w:rsidRPr="00091FD6">
        <w:rPr>
          <w:rStyle w:val="None"/>
          <w:rFonts w:ascii="Cambria" w:hAnsi="Cambria" w:cs="Arial"/>
          <w:i/>
          <w:iCs/>
          <w:lang w:val="en-US"/>
        </w:rPr>
        <w:t>By</w:t>
      </w:r>
      <w:r w:rsidR="00091FD6" w:rsidRPr="00091FD6">
        <w:rPr>
          <w:rStyle w:val="None"/>
          <w:rFonts w:ascii="Cambria" w:hAnsi="Cambria" w:cs="Arial"/>
          <w:i/>
          <w:iCs/>
          <w:lang w:val="en-US"/>
        </w:rPr>
        <w:t xml:space="preserve"> invitation</w:t>
      </w:r>
      <w:r w:rsidRPr="00091FD6">
        <w:rPr>
          <w:rStyle w:val="None"/>
          <w:rFonts w:ascii="Cambria" w:hAnsi="Cambria" w:cs="Arial"/>
          <w:i/>
          <w:iCs/>
          <w:lang w:val="en-US"/>
        </w:rPr>
        <w:t xml:space="preserve"> </w:t>
      </w:r>
    </w:p>
    <w:p w14:paraId="1C324077" w14:textId="640FD1ED" w:rsidR="001E7274" w:rsidRPr="001E7274" w:rsidRDefault="001E7274" w:rsidP="00BD5691">
      <w:pPr>
        <w:pBdr>
          <w:top w:val="nil"/>
          <w:left w:val="nil"/>
          <w:bottom w:val="nil"/>
          <w:right w:val="nil"/>
          <w:between w:val="nil"/>
          <w:bar w:val="nil"/>
        </w:pBdr>
        <w:tabs>
          <w:tab w:val="left" w:pos="284"/>
          <w:tab w:val="left" w:pos="1985"/>
          <w:tab w:val="left" w:pos="2694"/>
          <w:tab w:val="left" w:pos="2835"/>
          <w:tab w:val="left" w:pos="6663"/>
          <w:tab w:val="left" w:pos="7371"/>
        </w:tabs>
        <w:suppressAutoHyphens/>
        <w:ind w:right="-205"/>
        <w:jc w:val="both"/>
        <w:rPr>
          <w:rFonts w:ascii="Cambria" w:eastAsia="Arial Unicode MS" w:hAnsi="Cambria" w:cs="Arial"/>
          <w:b/>
          <w:bCs/>
          <w:color w:val="000000"/>
          <w:u w:color="000000"/>
          <w:bdr w:val="nil"/>
          <w:lang w:val="en-US"/>
        </w:rPr>
      </w:pPr>
    </w:p>
    <w:p w14:paraId="7F0E910A" w14:textId="77777777" w:rsidR="008D3597" w:rsidRDefault="008D3597" w:rsidP="00BD5691">
      <w:pPr>
        <w:pStyle w:val="ListParagraph"/>
        <w:numPr>
          <w:ilvl w:val="0"/>
          <w:numId w:val="21"/>
        </w:numPr>
        <w:ind w:left="-142"/>
        <w:jc w:val="both"/>
        <w:rPr>
          <w:rFonts w:ascii="Cambria" w:eastAsia="Arial Unicode MS" w:hAnsi="Cambria" w:cs="Arial"/>
          <w:lang w:val="en-GB"/>
        </w:rPr>
      </w:pPr>
      <w:r w:rsidRPr="0041064C">
        <w:rPr>
          <w:rFonts w:ascii="Cambria" w:eastAsia="Arial Unicode MS" w:hAnsi="Cambria" w:cs="Arial"/>
          <w:lang w:val="en-GB"/>
        </w:rPr>
        <w:t>Participant, ‘Turkish</w:t>
      </w:r>
      <w:r>
        <w:rPr>
          <w:rFonts w:ascii="Cambria" w:eastAsia="Arial Unicode MS" w:hAnsi="Cambria" w:cs="Arial"/>
          <w:lang w:val="en-GB"/>
        </w:rPr>
        <w:t xml:space="preserve"> Domestic and</w:t>
      </w:r>
      <w:r w:rsidRPr="0041064C">
        <w:rPr>
          <w:rFonts w:ascii="Cambria" w:eastAsia="Arial Unicode MS" w:hAnsi="Cambria" w:cs="Arial"/>
          <w:lang w:val="en-GB"/>
        </w:rPr>
        <w:t xml:space="preserve"> Foreign Policy</w:t>
      </w:r>
      <w:r>
        <w:rPr>
          <w:rFonts w:ascii="Cambria" w:eastAsia="Arial Unicode MS" w:hAnsi="Cambria" w:cs="Arial"/>
          <w:lang w:val="en-GB"/>
        </w:rPr>
        <w:t xml:space="preserve"> towards 2023”</w:t>
      </w:r>
      <w:r w:rsidRPr="0041064C">
        <w:rPr>
          <w:rFonts w:ascii="Cambria" w:eastAsia="Arial Unicode MS" w:hAnsi="Cambria" w:cs="Arial"/>
          <w:lang w:val="en-GB"/>
        </w:rPr>
        <w:t xml:space="preserve">, </w:t>
      </w:r>
      <w:r>
        <w:rPr>
          <w:rFonts w:ascii="Cambria" w:eastAsia="Arial Unicode MS" w:hAnsi="Cambria" w:cs="Arial"/>
          <w:lang w:val="en-GB"/>
        </w:rPr>
        <w:t>May 6</w:t>
      </w:r>
      <w:r w:rsidRPr="0041064C">
        <w:rPr>
          <w:rFonts w:ascii="Cambria" w:eastAsia="Arial Unicode MS" w:hAnsi="Cambria" w:cs="Arial"/>
          <w:lang w:val="en-GB"/>
        </w:rPr>
        <w:t>, 202</w:t>
      </w:r>
      <w:r>
        <w:rPr>
          <w:rFonts w:ascii="Cambria" w:eastAsia="Arial Unicode MS" w:hAnsi="Cambria" w:cs="Arial"/>
          <w:lang w:val="en-GB"/>
        </w:rPr>
        <w:t>2</w:t>
      </w:r>
      <w:r w:rsidRPr="0041064C">
        <w:rPr>
          <w:rFonts w:ascii="Cambria" w:eastAsia="Arial Unicode MS" w:hAnsi="Cambria" w:cs="Arial"/>
          <w:lang w:val="en-GB"/>
        </w:rPr>
        <w:t>, the Cabinet Office and Royal United Services Institute for Defence and Security Studies (RUSI) (by invitation).</w:t>
      </w:r>
    </w:p>
    <w:p w14:paraId="6CDF3620" w14:textId="77777777" w:rsidR="008D3597" w:rsidRPr="00D454ED" w:rsidRDefault="008D3597" w:rsidP="00BD5691">
      <w:pPr>
        <w:pStyle w:val="ListParagraph"/>
        <w:jc w:val="both"/>
        <w:rPr>
          <w:rFonts w:ascii="Cambria" w:eastAsia="Arial Unicode MS" w:hAnsi="Cambria" w:cs="Arial"/>
          <w:lang w:val="en-GB"/>
        </w:rPr>
      </w:pPr>
    </w:p>
    <w:p w14:paraId="4A2C4F74" w14:textId="7A9FB410" w:rsidR="008D3597" w:rsidRDefault="008D3597" w:rsidP="00BD5691">
      <w:pPr>
        <w:pStyle w:val="ListParagraph"/>
        <w:numPr>
          <w:ilvl w:val="0"/>
          <w:numId w:val="21"/>
        </w:numPr>
        <w:ind w:left="-142"/>
        <w:jc w:val="both"/>
        <w:rPr>
          <w:rFonts w:ascii="Cambria" w:eastAsia="Arial Unicode MS" w:hAnsi="Cambria" w:cs="Arial"/>
          <w:lang w:val="en-GB"/>
        </w:rPr>
      </w:pPr>
      <w:r>
        <w:rPr>
          <w:rFonts w:ascii="Cambria" w:eastAsia="Arial Unicode MS" w:hAnsi="Cambria" w:cs="Arial"/>
          <w:lang w:val="en-GB"/>
        </w:rPr>
        <w:t>Invited speaker, “</w:t>
      </w:r>
      <w:r w:rsidRPr="006E0DF1">
        <w:rPr>
          <w:rFonts w:ascii="Cambria" w:eastAsia="Arial Unicode MS" w:hAnsi="Cambria" w:cs="Arial"/>
          <w:lang w:val="en-GB"/>
        </w:rPr>
        <w:t>Turkey, Power and the West: What does the new Cold War mean for a rising power?</w:t>
      </w:r>
      <w:r>
        <w:rPr>
          <w:rFonts w:ascii="Cambria" w:eastAsia="Arial Unicode MS" w:hAnsi="Cambria" w:cs="Arial"/>
          <w:lang w:val="en-GB"/>
        </w:rPr>
        <w:t>”, Odessa National University, 7 April, 2022.</w:t>
      </w:r>
    </w:p>
    <w:p w14:paraId="3428CC2B" w14:textId="77777777" w:rsidR="008D3597" w:rsidRPr="008D3597" w:rsidRDefault="008D3597" w:rsidP="00BD5691">
      <w:pPr>
        <w:pStyle w:val="ListParagraph"/>
        <w:jc w:val="both"/>
        <w:rPr>
          <w:rFonts w:ascii="Cambria" w:eastAsia="Arial Unicode MS" w:hAnsi="Cambria" w:cs="Arial"/>
          <w:lang w:val="en-GB"/>
        </w:rPr>
      </w:pPr>
    </w:p>
    <w:p w14:paraId="4CC038F8" w14:textId="77777777" w:rsidR="00A82D3B" w:rsidRDefault="00A82D3B" w:rsidP="00BD5691">
      <w:pPr>
        <w:pStyle w:val="BodyA"/>
        <w:numPr>
          <w:ilvl w:val="0"/>
          <w:numId w:val="21"/>
        </w:numPr>
        <w:ind w:left="-142" w:right="-205"/>
        <w:jc w:val="both"/>
        <w:rPr>
          <w:rFonts w:ascii="Cambria" w:hAnsi="Cambria" w:cs="Arial"/>
        </w:rPr>
      </w:pPr>
      <w:r>
        <w:rPr>
          <w:rFonts w:ascii="Cambria" w:hAnsi="Cambria" w:cs="Arial"/>
        </w:rPr>
        <w:t xml:space="preserve">Contributor on the topic Afghanistan, September 2021, and ‘Defence of Democracy’, Collective Intelligence Network, February-March 2021, the UK Cabinet Office (by invitation). </w:t>
      </w:r>
    </w:p>
    <w:p w14:paraId="05564D51" w14:textId="77777777" w:rsidR="00A82D3B" w:rsidRDefault="00A82D3B"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r>
        <w:rPr>
          <w:rFonts w:ascii="Cambria" w:hAnsi="Cambria" w:cs="Arial"/>
        </w:rPr>
        <w:t xml:space="preserve"> </w:t>
      </w:r>
    </w:p>
    <w:p w14:paraId="5AE0CEB4" w14:textId="77777777" w:rsidR="00A82D3B" w:rsidRPr="00E01039" w:rsidRDefault="00A82D3B" w:rsidP="00BD5691">
      <w:pPr>
        <w:pStyle w:val="BodyA"/>
        <w:numPr>
          <w:ilvl w:val="0"/>
          <w:numId w:val="21"/>
        </w:numPr>
        <w:ind w:left="-142" w:right="-205"/>
        <w:jc w:val="both"/>
        <w:rPr>
          <w:rFonts w:ascii="Cambria" w:hAnsi="Cambria" w:cs="Arial"/>
        </w:rPr>
      </w:pPr>
      <w:r>
        <w:rPr>
          <w:rFonts w:ascii="Cambria" w:hAnsi="Cambria" w:cs="Arial"/>
        </w:rPr>
        <w:t>Participant, ‘Turkish Foreign Policy’, January 13, 2021,</w:t>
      </w:r>
      <w:r w:rsidRPr="00E01039">
        <w:rPr>
          <w:rFonts w:ascii="Calibri" w:hAnsi="Calibri" w:cs="Calibri"/>
          <w:sz w:val="22"/>
          <w:szCs w:val="22"/>
        </w:rPr>
        <w:t xml:space="preserve"> </w:t>
      </w:r>
      <w:r w:rsidRPr="00E01039">
        <w:rPr>
          <w:rFonts w:ascii="Cambria" w:hAnsi="Cambria" w:cs="Arial"/>
        </w:rPr>
        <w:t>the Cabinet Office and Royal United Services Institute for Defence and Security Studies (RUSI)</w:t>
      </w:r>
      <w:r>
        <w:rPr>
          <w:rFonts w:ascii="Cambria" w:hAnsi="Cambria" w:cs="Arial"/>
        </w:rPr>
        <w:t xml:space="preserve"> (by invitation).</w:t>
      </w:r>
    </w:p>
    <w:p w14:paraId="7D66A4A8" w14:textId="77777777" w:rsidR="00A82D3B" w:rsidRDefault="00A82D3B"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65C7B5FE" w14:textId="6481B3E9" w:rsidR="00A82D3B" w:rsidRDefault="00A82D3B" w:rsidP="00BD5691">
      <w:pPr>
        <w:pStyle w:val="BodyA"/>
        <w:numPr>
          <w:ilvl w:val="0"/>
          <w:numId w:val="21"/>
        </w:numPr>
        <w:ind w:left="-142" w:right="-205"/>
        <w:jc w:val="both"/>
        <w:rPr>
          <w:rFonts w:ascii="Cambria" w:hAnsi="Cambria" w:cs="Arial"/>
        </w:rPr>
      </w:pPr>
      <w:r>
        <w:rPr>
          <w:rFonts w:ascii="Cambria" w:hAnsi="Cambria" w:cs="Arial"/>
        </w:rPr>
        <w:t xml:space="preserve"> </w:t>
      </w:r>
      <w:r w:rsidRPr="0067783A">
        <w:rPr>
          <w:rFonts w:ascii="Cambria" w:hAnsi="Cambria" w:cs="Arial"/>
        </w:rPr>
        <w:t>'Compassionate Warrior: Remasculinisation of State through Affective Borderwork' Amsterdam Centre for European Studies (University of Amsterdam)</w:t>
      </w:r>
      <w:r>
        <w:rPr>
          <w:rFonts w:ascii="Cambria" w:hAnsi="Cambria" w:cs="Arial"/>
        </w:rPr>
        <w:t>,</w:t>
      </w:r>
      <w:r w:rsidRPr="0067783A">
        <w:rPr>
          <w:rFonts w:ascii="Cambria" w:hAnsi="Cambria" w:cs="Arial"/>
        </w:rPr>
        <w:t xml:space="preserve"> October</w:t>
      </w:r>
      <w:r>
        <w:rPr>
          <w:rFonts w:ascii="Cambria" w:hAnsi="Cambria" w:cs="Arial"/>
        </w:rPr>
        <w:t xml:space="preserve"> 5, 2020, Amsterdam.</w:t>
      </w:r>
    </w:p>
    <w:p w14:paraId="399DBFF1" w14:textId="77777777" w:rsidR="00A82D3B" w:rsidRPr="00C71172" w:rsidRDefault="00A82D3B" w:rsidP="00BD5691">
      <w:pPr>
        <w:pStyle w:val="BodyA"/>
        <w:tabs>
          <w:tab w:val="left" w:pos="284"/>
          <w:tab w:val="left" w:pos="1985"/>
          <w:tab w:val="left" w:pos="2694"/>
          <w:tab w:val="left" w:pos="2835"/>
          <w:tab w:val="left" w:pos="6663"/>
          <w:tab w:val="left" w:pos="7371"/>
        </w:tabs>
        <w:ind w:right="-205"/>
        <w:jc w:val="both"/>
        <w:rPr>
          <w:rFonts w:ascii="Cambria" w:hAnsi="Cambria" w:cs="Arial"/>
        </w:rPr>
      </w:pPr>
    </w:p>
    <w:p w14:paraId="73D96540" w14:textId="11214222" w:rsidR="00A82D3B" w:rsidRDefault="00A82D3B" w:rsidP="00BD5691">
      <w:pPr>
        <w:pStyle w:val="BodyA"/>
        <w:numPr>
          <w:ilvl w:val="0"/>
          <w:numId w:val="21"/>
        </w:numPr>
        <w:ind w:left="-142" w:right="-205"/>
        <w:jc w:val="both"/>
        <w:rPr>
          <w:rFonts w:ascii="Cambria" w:hAnsi="Cambria" w:cs="Arial"/>
        </w:rPr>
      </w:pPr>
      <w:r>
        <w:rPr>
          <w:rFonts w:ascii="Cambria" w:hAnsi="Cambria" w:cs="Arial"/>
        </w:rPr>
        <w:t xml:space="preserve"> ‘Imagining 2020’ Workshop, July 2, 2020, </w:t>
      </w:r>
      <w:r w:rsidRPr="00E01039">
        <w:rPr>
          <w:rFonts w:ascii="Cambria" w:hAnsi="Cambria" w:cs="Arial"/>
        </w:rPr>
        <w:t>the UK Cabinet Office.</w:t>
      </w:r>
    </w:p>
    <w:p w14:paraId="760E4D3F" w14:textId="77777777" w:rsidR="00A82D3B" w:rsidRDefault="00A82D3B" w:rsidP="00BD5691">
      <w:pPr>
        <w:pStyle w:val="BodyA"/>
        <w:tabs>
          <w:tab w:val="left" w:pos="284"/>
          <w:tab w:val="left" w:pos="1985"/>
          <w:tab w:val="left" w:pos="2694"/>
          <w:tab w:val="left" w:pos="2835"/>
          <w:tab w:val="left" w:pos="6663"/>
          <w:tab w:val="left" w:pos="7371"/>
        </w:tabs>
        <w:ind w:right="-205"/>
        <w:jc w:val="both"/>
        <w:rPr>
          <w:rFonts w:ascii="Cambria" w:hAnsi="Cambria" w:cs="Arial"/>
        </w:rPr>
      </w:pPr>
    </w:p>
    <w:p w14:paraId="1DB6539D" w14:textId="6FA2ED0A" w:rsidR="00A82D3B" w:rsidRDefault="00A82D3B" w:rsidP="00BD5691">
      <w:pPr>
        <w:pStyle w:val="BodyA"/>
        <w:numPr>
          <w:ilvl w:val="0"/>
          <w:numId w:val="21"/>
        </w:numPr>
        <w:ind w:left="-142" w:right="-205"/>
        <w:jc w:val="both"/>
        <w:rPr>
          <w:rFonts w:ascii="Cambria" w:hAnsi="Cambria" w:cs="Arial"/>
        </w:rPr>
      </w:pPr>
      <w:r>
        <w:rPr>
          <w:rFonts w:ascii="Cambria" w:hAnsi="Cambria" w:cs="Arial"/>
        </w:rPr>
        <w:lastRenderedPageBreak/>
        <w:t>Contributor to the Integrated Review on ‘UK’s Future Role in the World’, January 2020, the UK Cabinet Office.</w:t>
      </w:r>
    </w:p>
    <w:p w14:paraId="586C8FC5" w14:textId="77777777" w:rsidR="003C515B" w:rsidRPr="0067783A" w:rsidRDefault="003C515B" w:rsidP="00BD5691">
      <w:pPr>
        <w:pStyle w:val="BodyA"/>
        <w:tabs>
          <w:tab w:val="left" w:pos="284"/>
          <w:tab w:val="left" w:pos="1985"/>
          <w:tab w:val="left" w:pos="2694"/>
          <w:tab w:val="left" w:pos="2835"/>
          <w:tab w:val="left" w:pos="6663"/>
          <w:tab w:val="left" w:pos="7371"/>
        </w:tabs>
        <w:ind w:right="-205"/>
        <w:jc w:val="both"/>
        <w:rPr>
          <w:rFonts w:ascii="Cambria" w:hAnsi="Cambria" w:cs="Arial"/>
        </w:rPr>
      </w:pPr>
    </w:p>
    <w:p w14:paraId="1E1D36BE" w14:textId="77777777" w:rsidR="003C515B" w:rsidRPr="00FD52D5" w:rsidRDefault="003C515B" w:rsidP="00BD5691">
      <w:pPr>
        <w:pStyle w:val="BodyA"/>
        <w:numPr>
          <w:ilvl w:val="0"/>
          <w:numId w:val="21"/>
        </w:numPr>
        <w:ind w:left="-142" w:right="-205"/>
        <w:jc w:val="both"/>
        <w:rPr>
          <w:rFonts w:ascii="Cambria" w:hAnsi="Cambria" w:cs="Arial"/>
        </w:rPr>
      </w:pPr>
      <w:r w:rsidRPr="00FD52D5">
        <w:rPr>
          <w:rFonts w:ascii="-webkit-standard" w:hAnsi="-webkit-standard"/>
        </w:rPr>
        <w:t>‘”Between us and reality are our feelings”: An Immigrant’s Story’’ at Feminist Methodologies Symposium,</w:t>
      </w:r>
      <w:r>
        <w:rPr>
          <w:rFonts w:ascii="-webkit-standard" w:hAnsi="-webkit-standard"/>
        </w:rPr>
        <w:t xml:space="preserve"> Loughborough University, April 1-2,</w:t>
      </w:r>
      <w:r w:rsidRPr="00FD52D5">
        <w:rPr>
          <w:rFonts w:ascii="-webkit-standard" w:hAnsi="-webkit-standard"/>
        </w:rPr>
        <w:t xml:space="preserve"> 2019</w:t>
      </w:r>
      <w:r>
        <w:rPr>
          <w:rFonts w:ascii="-webkit-standard" w:hAnsi="-webkit-standard"/>
        </w:rPr>
        <w:t xml:space="preserve">, Loughborough. </w:t>
      </w:r>
    </w:p>
    <w:p w14:paraId="61C9E206" w14:textId="77777777" w:rsidR="003C515B" w:rsidRPr="00FD52D5" w:rsidRDefault="003C515B" w:rsidP="00BD5691">
      <w:pPr>
        <w:pStyle w:val="BodyA"/>
        <w:tabs>
          <w:tab w:val="left" w:pos="284"/>
          <w:tab w:val="left" w:pos="1985"/>
          <w:tab w:val="left" w:pos="2694"/>
          <w:tab w:val="left" w:pos="2835"/>
          <w:tab w:val="left" w:pos="6663"/>
          <w:tab w:val="left" w:pos="7371"/>
        </w:tabs>
        <w:ind w:left="-142" w:right="-205"/>
        <w:jc w:val="both"/>
        <w:rPr>
          <w:rFonts w:ascii="Cambria" w:hAnsi="Cambria" w:cs="Arial"/>
          <w:b/>
          <w:bCs/>
          <w:lang w:val="en-US"/>
        </w:rPr>
      </w:pPr>
    </w:p>
    <w:p w14:paraId="18F0F991" w14:textId="4E7A6F9D" w:rsidR="003C515B" w:rsidRPr="006A397D" w:rsidRDefault="003C515B" w:rsidP="00BD5691">
      <w:pPr>
        <w:pStyle w:val="BodyA"/>
        <w:numPr>
          <w:ilvl w:val="0"/>
          <w:numId w:val="21"/>
        </w:numPr>
        <w:ind w:left="-142" w:right="-205"/>
        <w:jc w:val="both"/>
        <w:rPr>
          <w:rFonts w:ascii="Cambria" w:hAnsi="Cambria" w:cs="Arial"/>
          <w:b/>
          <w:bCs/>
          <w:lang w:val="en-US"/>
        </w:rPr>
      </w:pPr>
      <w:r w:rsidRPr="00FD52D5">
        <w:rPr>
          <w:rFonts w:ascii="Cambria" w:hAnsi="Cambria" w:cs="Arial"/>
        </w:rPr>
        <w:t xml:space="preserve"> “Radical Human Security: A Third Way in the Migration-Security Nexus” as part of H2020 project ‘Skills and Integration of Migrants, Refugees, and Asylum Applicants in European Labour Markets’</w:t>
      </w:r>
      <w:r>
        <w:rPr>
          <w:rFonts w:ascii="Cambria" w:hAnsi="Cambria" w:cs="Arial"/>
        </w:rPr>
        <w:t xml:space="preserve">, </w:t>
      </w:r>
      <w:r w:rsidRPr="00FD52D5">
        <w:rPr>
          <w:rFonts w:ascii="Cambria" w:hAnsi="Cambria" w:cs="Arial"/>
        </w:rPr>
        <w:t>Roskilde University, January 8, 2019</w:t>
      </w:r>
      <w:r>
        <w:rPr>
          <w:rFonts w:ascii="Cambria" w:hAnsi="Cambria" w:cs="Arial"/>
        </w:rPr>
        <w:t>, Roskilde.</w:t>
      </w:r>
    </w:p>
    <w:p w14:paraId="339948F1" w14:textId="77777777" w:rsidR="006A397D" w:rsidRDefault="006A397D" w:rsidP="00BD5691">
      <w:pPr>
        <w:pStyle w:val="ListParagraph"/>
        <w:jc w:val="both"/>
        <w:rPr>
          <w:rFonts w:ascii="Cambria" w:hAnsi="Cambria" w:cs="Arial"/>
          <w:b/>
          <w:bCs/>
        </w:rPr>
      </w:pPr>
    </w:p>
    <w:p w14:paraId="35BC4DE2" w14:textId="77777777" w:rsidR="006A397D" w:rsidRPr="006A397D" w:rsidRDefault="006A397D" w:rsidP="00BD5691">
      <w:pPr>
        <w:numPr>
          <w:ilvl w:val="0"/>
          <w:numId w:val="21"/>
        </w:numPr>
        <w:pBdr>
          <w:top w:val="nil"/>
          <w:left w:val="nil"/>
          <w:bottom w:val="nil"/>
          <w:right w:val="nil"/>
          <w:between w:val="nil"/>
          <w:bar w:val="nil"/>
        </w:pBdr>
        <w:suppressAutoHyphens/>
        <w:ind w:left="-142" w:right="-205"/>
        <w:jc w:val="both"/>
        <w:rPr>
          <w:rFonts w:ascii="Cambria" w:eastAsia="Arial Unicode MS" w:hAnsi="Cambria" w:cs="Arial"/>
          <w:color w:val="000000"/>
          <w:u w:color="000000"/>
          <w:bdr w:val="nil"/>
          <w:lang w:eastAsia="en-US"/>
        </w:rPr>
      </w:pPr>
      <w:r w:rsidRPr="006A397D">
        <w:rPr>
          <w:rFonts w:ascii="Cambria" w:eastAsia="Arial Unicode MS" w:hAnsi="Cambria" w:cs="Arial"/>
          <w:color w:val="000000"/>
          <w:u w:color="000000"/>
          <w:bdr w:val="nil"/>
          <w:lang w:eastAsia="en-US"/>
        </w:rPr>
        <w:t>“Human Security and Migration”, Loughborough University London Campus, 4 May 2018, London.</w:t>
      </w:r>
    </w:p>
    <w:p w14:paraId="1404B943" w14:textId="77777777" w:rsidR="006A397D" w:rsidRPr="006A397D" w:rsidRDefault="006A397D" w:rsidP="00BD5691">
      <w:pPr>
        <w:pBdr>
          <w:top w:val="nil"/>
          <w:left w:val="nil"/>
          <w:bottom w:val="nil"/>
          <w:right w:val="nil"/>
          <w:between w:val="nil"/>
          <w:bar w:val="nil"/>
        </w:pBdr>
        <w:tabs>
          <w:tab w:val="left" w:pos="284"/>
          <w:tab w:val="left" w:pos="1985"/>
          <w:tab w:val="left" w:pos="2694"/>
          <w:tab w:val="left" w:pos="2835"/>
          <w:tab w:val="left" w:pos="6663"/>
          <w:tab w:val="left" w:pos="7371"/>
        </w:tabs>
        <w:suppressAutoHyphens/>
        <w:ind w:left="-142" w:right="-205"/>
        <w:jc w:val="both"/>
        <w:rPr>
          <w:rFonts w:ascii="Cambria" w:eastAsia="Arial Unicode MS" w:hAnsi="Cambria" w:cs="Arial"/>
          <w:color w:val="000000"/>
          <w:u w:color="000000"/>
          <w:bdr w:val="nil"/>
          <w:lang w:eastAsia="en-US"/>
        </w:rPr>
      </w:pPr>
    </w:p>
    <w:p w14:paraId="1443F0DF" w14:textId="77777777" w:rsidR="006A397D" w:rsidRPr="006A397D" w:rsidRDefault="006A397D" w:rsidP="00BD5691">
      <w:pPr>
        <w:numPr>
          <w:ilvl w:val="0"/>
          <w:numId w:val="21"/>
        </w:numPr>
        <w:pBdr>
          <w:top w:val="nil"/>
          <w:left w:val="nil"/>
          <w:bottom w:val="nil"/>
          <w:right w:val="nil"/>
          <w:between w:val="nil"/>
          <w:bar w:val="nil"/>
        </w:pBdr>
        <w:suppressAutoHyphens/>
        <w:ind w:left="-142" w:right="-205"/>
        <w:jc w:val="both"/>
        <w:rPr>
          <w:rFonts w:ascii="Cambria" w:eastAsia="Arial Unicode MS" w:hAnsi="Cambria" w:cs="Arial"/>
          <w:color w:val="000000"/>
          <w:u w:color="000000"/>
          <w:bdr w:val="nil"/>
          <w:lang w:eastAsia="en-US"/>
        </w:rPr>
      </w:pPr>
      <w:r w:rsidRPr="006A397D">
        <w:rPr>
          <w:rFonts w:ascii="Cambria" w:eastAsia="Arial Unicode MS" w:hAnsi="Cambria" w:cs="Arial"/>
          <w:color w:val="000000"/>
          <w:u w:color="000000"/>
          <w:bdr w:val="nil"/>
          <w:lang w:eastAsia="en-US"/>
        </w:rPr>
        <w:t>“European Migration Management: Unintended Consequences, Potential Solutions”, The Ministry of Foreign Affairs and Development, 5 April 2018, The Hague.</w:t>
      </w:r>
    </w:p>
    <w:p w14:paraId="0D7C50F7" w14:textId="77777777" w:rsidR="006A397D" w:rsidRPr="006A397D" w:rsidRDefault="006A397D" w:rsidP="00BD5691">
      <w:pPr>
        <w:pBdr>
          <w:top w:val="nil"/>
          <w:left w:val="nil"/>
          <w:bottom w:val="nil"/>
          <w:right w:val="nil"/>
          <w:between w:val="nil"/>
          <w:bar w:val="nil"/>
        </w:pBdr>
        <w:suppressAutoHyphens/>
        <w:ind w:left="-142" w:right="-205"/>
        <w:jc w:val="both"/>
        <w:rPr>
          <w:rFonts w:ascii="Cambria" w:hAnsi="Cambria" w:cs="Arial"/>
          <w:color w:val="000000"/>
          <w:u w:color="000000"/>
          <w:bdr w:val="nil"/>
          <w:lang w:val="en-US" w:eastAsia="en-US"/>
        </w:rPr>
      </w:pPr>
    </w:p>
    <w:p w14:paraId="4A18C70E" w14:textId="6B3659A4" w:rsidR="006A397D" w:rsidRDefault="006A397D" w:rsidP="00BD5691">
      <w:pPr>
        <w:numPr>
          <w:ilvl w:val="0"/>
          <w:numId w:val="21"/>
        </w:numPr>
        <w:pBdr>
          <w:top w:val="nil"/>
          <w:left w:val="nil"/>
          <w:bottom w:val="nil"/>
          <w:right w:val="nil"/>
          <w:between w:val="nil"/>
          <w:bar w:val="nil"/>
        </w:pBdr>
        <w:suppressAutoHyphens/>
        <w:ind w:left="-142" w:right="-205"/>
        <w:jc w:val="both"/>
        <w:rPr>
          <w:rFonts w:ascii="Cambria" w:eastAsia="Arial Unicode MS" w:hAnsi="Cambria" w:cs="Arial"/>
          <w:color w:val="000000"/>
          <w:u w:color="000000"/>
          <w:bdr w:val="nil"/>
          <w:lang w:eastAsia="en-US"/>
        </w:rPr>
      </w:pPr>
      <w:r w:rsidRPr="006A397D">
        <w:rPr>
          <w:rFonts w:ascii="Cambria" w:eastAsia="Arial Unicode MS" w:hAnsi="Cambria" w:cs="Arial"/>
          <w:color w:val="000000"/>
          <w:u w:color="000000"/>
          <w:bdr w:val="nil"/>
          <w:lang w:eastAsia="en-US"/>
        </w:rPr>
        <w:t xml:space="preserve">“The Migration Crisis and Security in Europe”, The Clingendael Institute, 3 July 2018, The Hague. </w:t>
      </w:r>
    </w:p>
    <w:p w14:paraId="3F7178ED" w14:textId="77777777" w:rsidR="00FD0FDE" w:rsidRDefault="00FD0FDE" w:rsidP="00BD5691">
      <w:pPr>
        <w:pStyle w:val="ListParagraph"/>
        <w:jc w:val="both"/>
        <w:rPr>
          <w:rFonts w:ascii="Cambria" w:eastAsia="Arial Unicode MS" w:hAnsi="Cambria" w:cs="Arial"/>
        </w:rPr>
      </w:pPr>
    </w:p>
    <w:p w14:paraId="7F38E17A" w14:textId="77777777" w:rsidR="00FD0FDE" w:rsidRPr="005A1038" w:rsidRDefault="00FD0FDE"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“Constructing European Neo-colonial Masculinity through Emotions: Producing a Life to be Feared, Disgusted, and Compassioned</w:t>
      </w:r>
      <w:r w:rsidRPr="005A1038">
        <w:rPr>
          <w:rFonts w:ascii="Cambria" w:hAnsi="Cambria" w:cs="Arial"/>
        </w:rPr>
        <w:t>’</w:t>
      </w:r>
      <w:r>
        <w:rPr>
          <w:rStyle w:val="None"/>
          <w:rFonts w:ascii="Cambria" w:hAnsi="Cambria" w:cs="Arial"/>
          <w:lang w:val="en-US"/>
        </w:rPr>
        <w:t xml:space="preserve">”. </w:t>
      </w:r>
      <w:r w:rsidRPr="005A1038">
        <w:rPr>
          <w:rStyle w:val="None"/>
          <w:rFonts w:ascii="Cambria" w:hAnsi="Cambria" w:cs="Arial"/>
          <w:lang w:val="en-US"/>
        </w:rPr>
        <w:t xml:space="preserve">Global Insecurities Centre and the Gender Research </w:t>
      </w:r>
      <w:r>
        <w:rPr>
          <w:rStyle w:val="None"/>
          <w:rFonts w:ascii="Cambria" w:hAnsi="Cambria" w:cs="Arial"/>
          <w:lang w:val="en-US"/>
        </w:rPr>
        <w:t>Centre of University of Bristol, 4 May 2017</w:t>
      </w:r>
      <w:r w:rsidRPr="005A1038">
        <w:rPr>
          <w:rFonts w:ascii="Cambria" w:hAnsi="Cambria" w:cs="Arial"/>
        </w:rPr>
        <w:t>.</w:t>
      </w:r>
    </w:p>
    <w:p w14:paraId="442F0D2A" w14:textId="77777777" w:rsidR="00FD0FDE" w:rsidRPr="00492972" w:rsidRDefault="00FD0FDE" w:rsidP="00BD5691">
      <w:pPr>
        <w:pStyle w:val="BodyA"/>
        <w:tabs>
          <w:tab w:val="left" w:pos="284"/>
          <w:tab w:val="left" w:pos="1985"/>
          <w:tab w:val="left" w:pos="2694"/>
          <w:tab w:val="left" w:pos="2835"/>
          <w:tab w:val="left" w:pos="6663"/>
          <w:tab w:val="left" w:pos="7371"/>
        </w:tabs>
        <w:ind w:left="-142" w:right="-205"/>
        <w:jc w:val="both"/>
        <w:rPr>
          <w:rFonts w:ascii="Cambria" w:hAnsi="Cambria" w:cs="Arial"/>
          <w:lang w:val="en-US"/>
        </w:rPr>
      </w:pPr>
    </w:p>
    <w:p w14:paraId="0ACD0F43" w14:textId="2841878C" w:rsidR="008D3597" w:rsidRDefault="00FD0FDE" w:rsidP="00BD5691">
      <w:pPr>
        <w:numPr>
          <w:ilvl w:val="0"/>
          <w:numId w:val="21"/>
        </w:numPr>
        <w:pBdr>
          <w:top w:val="nil"/>
          <w:left w:val="nil"/>
          <w:bottom w:val="nil"/>
          <w:right w:val="nil"/>
          <w:between w:val="nil"/>
          <w:bar w:val="nil"/>
        </w:pBdr>
        <w:suppressAutoHyphens/>
        <w:ind w:left="-142" w:right="-205"/>
        <w:jc w:val="both"/>
        <w:rPr>
          <w:rFonts w:ascii="Cambria" w:eastAsia="Arial Unicode MS" w:hAnsi="Cambria" w:cs="Arial"/>
          <w:color w:val="000000"/>
          <w:u w:color="000000"/>
          <w:bdr w:val="nil"/>
          <w:lang w:eastAsia="en-US"/>
        </w:rPr>
      </w:pPr>
      <w:r w:rsidRPr="005A1038">
        <w:rPr>
          <w:rStyle w:val="None"/>
          <w:rFonts w:ascii="Cambria" w:hAnsi="Cambria" w:cs="Arial"/>
          <w:lang w:val="en-US"/>
        </w:rPr>
        <w:t>Book Launch: Turkey, Power and the West: Gendered International Relations and Foreign Policy, University of Bristol, 3</w:t>
      </w:r>
      <w:r>
        <w:rPr>
          <w:rStyle w:val="None"/>
          <w:rFonts w:ascii="Cambria" w:hAnsi="Cambria" w:cs="Arial"/>
          <w:lang w:val="en-US"/>
        </w:rPr>
        <w:t xml:space="preserve"> </w:t>
      </w:r>
      <w:r w:rsidRPr="005A1038">
        <w:rPr>
          <w:rStyle w:val="None"/>
          <w:rFonts w:ascii="Cambria" w:hAnsi="Cambria" w:cs="Arial"/>
          <w:lang w:val="en-US"/>
        </w:rPr>
        <w:t>May 2017.</w:t>
      </w:r>
    </w:p>
    <w:p w14:paraId="2CA97A02" w14:textId="77777777" w:rsidR="00FD0FDE" w:rsidRDefault="00FD0FDE" w:rsidP="00BD5691">
      <w:pPr>
        <w:pStyle w:val="ListParagraph"/>
        <w:jc w:val="both"/>
        <w:rPr>
          <w:rFonts w:ascii="Cambria" w:eastAsia="Arial Unicode MS" w:hAnsi="Cambria" w:cs="Arial"/>
        </w:rPr>
      </w:pPr>
    </w:p>
    <w:p w14:paraId="74F9C28C" w14:textId="77777777" w:rsidR="00FD0FDE" w:rsidRPr="00FD0FDE" w:rsidRDefault="00FD0FDE" w:rsidP="00BD5691">
      <w:pPr>
        <w:pBdr>
          <w:top w:val="nil"/>
          <w:left w:val="nil"/>
          <w:bottom w:val="nil"/>
          <w:right w:val="nil"/>
          <w:between w:val="nil"/>
          <w:bar w:val="nil"/>
        </w:pBdr>
        <w:suppressAutoHyphens/>
        <w:ind w:left="-142" w:right="-205"/>
        <w:jc w:val="both"/>
        <w:rPr>
          <w:rFonts w:ascii="Cambria" w:eastAsia="Arial Unicode MS" w:hAnsi="Cambria" w:cs="Arial"/>
          <w:color w:val="000000"/>
          <w:u w:color="000000"/>
          <w:bdr w:val="nil"/>
          <w:lang w:eastAsia="en-US"/>
        </w:rPr>
      </w:pPr>
    </w:p>
    <w:p w14:paraId="55326EAF" w14:textId="4583C471" w:rsidR="008D3597" w:rsidRPr="008D3597" w:rsidRDefault="008D3597" w:rsidP="00BD5691">
      <w:pPr>
        <w:pStyle w:val="ListParagraph"/>
        <w:tabs>
          <w:tab w:val="left" w:pos="284"/>
          <w:tab w:val="left" w:pos="1985"/>
          <w:tab w:val="left" w:pos="2694"/>
          <w:tab w:val="left" w:pos="2835"/>
          <w:tab w:val="left" w:pos="6663"/>
          <w:tab w:val="left" w:pos="7371"/>
        </w:tabs>
        <w:ind w:left="-142"/>
        <w:jc w:val="both"/>
        <w:rPr>
          <w:rFonts w:ascii="Cambria" w:eastAsia="Arial Unicode MS" w:hAnsi="Cambria" w:cs="Arial"/>
          <w:i/>
          <w:iCs/>
          <w:lang w:val="en-GB"/>
        </w:rPr>
      </w:pPr>
      <w:r w:rsidRPr="008D3597">
        <w:rPr>
          <w:rFonts w:ascii="Cambria" w:eastAsia="Arial Unicode MS" w:hAnsi="Cambria" w:cs="Arial"/>
          <w:i/>
          <w:iCs/>
          <w:lang w:val="en-GB"/>
        </w:rPr>
        <w:t>Conference and workshop presentations</w:t>
      </w:r>
    </w:p>
    <w:p w14:paraId="6B1408BA" w14:textId="77777777" w:rsidR="008D3597" w:rsidRDefault="008D3597" w:rsidP="00BD5691">
      <w:pPr>
        <w:pStyle w:val="ListParagraph"/>
        <w:tabs>
          <w:tab w:val="left" w:pos="284"/>
          <w:tab w:val="left" w:pos="1985"/>
          <w:tab w:val="left" w:pos="2694"/>
          <w:tab w:val="left" w:pos="2835"/>
          <w:tab w:val="left" w:pos="6663"/>
          <w:tab w:val="left" w:pos="7371"/>
        </w:tabs>
        <w:ind w:left="-142"/>
        <w:jc w:val="both"/>
        <w:rPr>
          <w:rFonts w:ascii="Cambria" w:eastAsia="Arial Unicode MS" w:hAnsi="Cambria" w:cs="Arial"/>
          <w:lang w:val="en-GB"/>
        </w:rPr>
      </w:pPr>
    </w:p>
    <w:p w14:paraId="291249DE" w14:textId="45810F98" w:rsidR="0043482B" w:rsidRDefault="003A0122" w:rsidP="00BD5691">
      <w:pPr>
        <w:pStyle w:val="ListParagraph"/>
        <w:numPr>
          <w:ilvl w:val="0"/>
          <w:numId w:val="21"/>
        </w:numPr>
        <w:ind w:left="-142"/>
        <w:jc w:val="both"/>
        <w:rPr>
          <w:rFonts w:ascii="Cambria" w:eastAsia="Arial Unicode MS" w:hAnsi="Cambria" w:cs="Arial"/>
          <w:lang w:val="en-GB"/>
        </w:rPr>
      </w:pPr>
      <w:r>
        <w:rPr>
          <w:rFonts w:ascii="Cambria" w:eastAsia="Arial Unicode MS" w:hAnsi="Cambria" w:cs="Arial"/>
          <w:lang w:val="en-GB"/>
        </w:rPr>
        <w:t>“</w:t>
      </w:r>
      <w:r w:rsidRPr="003A0122">
        <w:rPr>
          <w:rFonts w:ascii="Cambria" w:eastAsia="Arial Unicode MS" w:hAnsi="Cambria" w:cs="Arial"/>
          <w:lang w:val="en-GB"/>
        </w:rPr>
        <w:t>Desires, Fantasies, and Hierarchies: Status Anxiety through the Lacanian Ontological Security</w:t>
      </w:r>
      <w:r>
        <w:rPr>
          <w:rFonts w:ascii="Cambria" w:eastAsia="Arial Unicode MS" w:hAnsi="Cambria" w:cs="Arial"/>
          <w:lang w:val="en-GB"/>
        </w:rPr>
        <w:t xml:space="preserve">”, </w:t>
      </w:r>
      <w:r w:rsidR="00046658">
        <w:rPr>
          <w:rFonts w:ascii="Cambria" w:eastAsia="Arial Unicode MS" w:hAnsi="Cambria" w:cs="Arial"/>
          <w:lang w:val="en-GB"/>
        </w:rPr>
        <w:t>British International Studies Association Annual Conference, 15-17 June, Newcastle.</w:t>
      </w:r>
    </w:p>
    <w:p w14:paraId="2DE3AE3A" w14:textId="77777777" w:rsidR="00F84C17" w:rsidRPr="008F4603" w:rsidRDefault="00F84C17" w:rsidP="00BD5691">
      <w:pPr>
        <w:tabs>
          <w:tab w:val="left" w:pos="284"/>
          <w:tab w:val="left" w:pos="1985"/>
          <w:tab w:val="left" w:pos="2694"/>
          <w:tab w:val="left" w:pos="2835"/>
          <w:tab w:val="left" w:pos="6663"/>
          <w:tab w:val="left" w:pos="7371"/>
        </w:tabs>
        <w:jc w:val="both"/>
        <w:rPr>
          <w:rFonts w:ascii="Cambria" w:eastAsia="Arial Unicode MS" w:hAnsi="Cambria" w:cs="Arial"/>
        </w:rPr>
      </w:pPr>
    </w:p>
    <w:p w14:paraId="36FE77B6" w14:textId="047BAB83" w:rsidR="00050925" w:rsidRDefault="001727D2" w:rsidP="00BD5691">
      <w:pPr>
        <w:pStyle w:val="ListParagraph"/>
        <w:numPr>
          <w:ilvl w:val="0"/>
          <w:numId w:val="21"/>
        </w:numPr>
        <w:ind w:left="-142"/>
        <w:jc w:val="both"/>
        <w:rPr>
          <w:rFonts w:ascii="Cambria" w:eastAsia="Arial Unicode MS" w:hAnsi="Cambria" w:cs="Arial"/>
          <w:lang w:val="en-GB"/>
        </w:rPr>
      </w:pPr>
      <w:r>
        <w:rPr>
          <w:rFonts w:ascii="Cambria" w:eastAsia="Arial Unicode MS" w:hAnsi="Cambria" w:cs="Arial"/>
          <w:lang w:val="en-GB"/>
        </w:rPr>
        <w:t>“</w:t>
      </w:r>
      <w:r w:rsidR="009E6946" w:rsidRPr="009E6946">
        <w:rPr>
          <w:rFonts w:ascii="Cambria" w:eastAsia="Arial Unicode MS" w:hAnsi="Cambria" w:cs="Arial"/>
          <w:lang w:val="en-GB"/>
        </w:rPr>
        <w:t>Sex, Corru</w:t>
      </w:r>
      <w:r w:rsidR="0043482B">
        <w:rPr>
          <w:rFonts w:ascii="Cambria" w:eastAsia="Arial Unicode MS" w:hAnsi="Cambria" w:cs="Arial"/>
          <w:lang w:val="en-GB"/>
        </w:rPr>
        <w:t>pti</w:t>
      </w:r>
      <w:r w:rsidR="009E6946" w:rsidRPr="009E6946">
        <w:rPr>
          <w:rFonts w:ascii="Cambria" w:eastAsia="Arial Unicode MS" w:hAnsi="Cambria" w:cs="Arial"/>
          <w:lang w:val="en-GB"/>
        </w:rPr>
        <w:t>on, and Defeat: Understanding the Cultural Codes of An</w:t>
      </w:r>
      <w:r w:rsidR="0043482B">
        <w:rPr>
          <w:rFonts w:ascii="Cambria" w:eastAsia="Arial Unicode MS" w:hAnsi="Cambria" w:cs="Arial"/>
          <w:lang w:val="en-GB"/>
        </w:rPr>
        <w:t>ti-</w:t>
      </w:r>
      <w:r w:rsidR="009E6946" w:rsidRPr="009E6946">
        <w:rPr>
          <w:rFonts w:ascii="Cambria" w:eastAsia="Arial Unicode MS" w:hAnsi="Cambria" w:cs="Arial"/>
          <w:lang w:val="en-GB"/>
        </w:rPr>
        <w:t>Feminis</w:t>
      </w:r>
      <w:r w:rsidR="0043482B">
        <w:rPr>
          <w:rFonts w:ascii="Cambria" w:eastAsia="Arial Unicode MS" w:hAnsi="Cambria" w:cs="Arial"/>
          <w:lang w:val="en-GB"/>
        </w:rPr>
        <w:t xml:space="preserve">m </w:t>
      </w:r>
      <w:r w:rsidR="009E6946" w:rsidRPr="009E6946">
        <w:rPr>
          <w:rFonts w:ascii="Cambria" w:eastAsia="Arial Unicode MS" w:hAnsi="Cambria" w:cs="Arial"/>
          <w:lang w:val="en-GB"/>
        </w:rPr>
        <w:t>in Neoliberal Turkey </w:t>
      </w:r>
      <w:r>
        <w:rPr>
          <w:rFonts w:ascii="Cambria" w:eastAsia="Arial Unicode MS" w:hAnsi="Cambria" w:cs="Arial"/>
          <w:lang w:val="en-GB"/>
        </w:rPr>
        <w:t xml:space="preserve">”, </w:t>
      </w:r>
      <w:r w:rsidR="005B0B2A" w:rsidRPr="005B0B2A">
        <w:rPr>
          <w:rFonts w:ascii="Cambria" w:eastAsia="Arial Unicode MS" w:hAnsi="Cambria" w:cs="Arial"/>
          <w:lang w:val="en-GB"/>
        </w:rPr>
        <w:t xml:space="preserve">the International Studies Annual Convention, </w:t>
      </w:r>
      <w:r w:rsidR="00E5098D" w:rsidRPr="00E5098D">
        <w:rPr>
          <w:rFonts w:ascii="Cambria" w:eastAsia="Arial Unicode MS" w:hAnsi="Cambria" w:cs="Arial"/>
          <w:lang w:val="en-GB"/>
        </w:rPr>
        <w:t>the International Studies Annual Convention, March 28th - April 2nd, 2022</w:t>
      </w:r>
      <w:r>
        <w:rPr>
          <w:rFonts w:ascii="Cambria" w:eastAsia="Arial Unicode MS" w:hAnsi="Cambria" w:cs="Arial"/>
          <w:lang w:val="en-GB"/>
        </w:rPr>
        <w:t>,</w:t>
      </w:r>
      <w:r w:rsidR="00E5098D" w:rsidRPr="00E5098D">
        <w:rPr>
          <w:rFonts w:ascii="Cambria" w:eastAsia="Arial Unicode MS" w:hAnsi="Cambria" w:cs="Arial"/>
          <w:lang w:val="en-GB"/>
        </w:rPr>
        <w:t xml:space="preserve"> Nashville, Tennessee, USA</w:t>
      </w:r>
    </w:p>
    <w:p w14:paraId="5D10C9A2" w14:textId="77777777" w:rsidR="001064B9" w:rsidRDefault="001064B9" w:rsidP="00BD5691">
      <w:pPr>
        <w:pStyle w:val="BodyA"/>
        <w:tabs>
          <w:tab w:val="left" w:pos="284"/>
          <w:tab w:val="left" w:pos="1985"/>
          <w:tab w:val="left" w:pos="2694"/>
          <w:tab w:val="left" w:pos="2835"/>
          <w:tab w:val="left" w:pos="6663"/>
          <w:tab w:val="left" w:pos="7371"/>
        </w:tabs>
        <w:ind w:right="-205"/>
        <w:jc w:val="both"/>
        <w:rPr>
          <w:rFonts w:ascii="Cambria" w:hAnsi="Cambria" w:cs="Arial"/>
        </w:rPr>
      </w:pPr>
    </w:p>
    <w:p w14:paraId="1A9C54F2" w14:textId="68143BA4" w:rsidR="001064B9" w:rsidRDefault="001064B9" w:rsidP="00BD5691">
      <w:pPr>
        <w:pStyle w:val="BodyA"/>
        <w:numPr>
          <w:ilvl w:val="0"/>
          <w:numId w:val="21"/>
        </w:numPr>
        <w:ind w:left="-142" w:right="-205"/>
        <w:jc w:val="both"/>
        <w:rPr>
          <w:rFonts w:ascii="Cambria" w:hAnsi="Cambria" w:cs="Arial"/>
        </w:rPr>
      </w:pPr>
      <w:r>
        <w:rPr>
          <w:rFonts w:ascii="Cambria" w:hAnsi="Cambria" w:cs="Arial"/>
        </w:rPr>
        <w:t>Participant, ‘Feminist Policy Making’ Workshop, funded by BISA Gendering IR Working Group, November 14, 2019, Loughborough London campus.</w:t>
      </w:r>
    </w:p>
    <w:p w14:paraId="382003D0" w14:textId="77777777" w:rsidR="001064B9" w:rsidRDefault="001064B9" w:rsidP="00BD5691">
      <w:pPr>
        <w:pStyle w:val="ListParagraph"/>
        <w:jc w:val="both"/>
        <w:rPr>
          <w:rFonts w:ascii="Cambria" w:hAnsi="Cambria" w:cs="Arial"/>
        </w:rPr>
      </w:pPr>
    </w:p>
    <w:p w14:paraId="6B410314" w14:textId="6107C3D1" w:rsidR="001064B9" w:rsidRDefault="001064B9" w:rsidP="00BD5691">
      <w:pPr>
        <w:pStyle w:val="BodyA"/>
        <w:numPr>
          <w:ilvl w:val="0"/>
          <w:numId w:val="21"/>
        </w:numPr>
        <w:ind w:left="-142" w:right="-205"/>
        <w:jc w:val="both"/>
        <w:rPr>
          <w:rFonts w:ascii="Cambria" w:hAnsi="Cambria" w:cs="Arial"/>
        </w:rPr>
      </w:pPr>
      <w:r>
        <w:rPr>
          <w:rFonts w:ascii="Cambria" w:hAnsi="Cambria" w:cs="Arial"/>
        </w:rPr>
        <w:t xml:space="preserve">Participant, POLIS Roundtable on BREXIT, Loughborough University, October 26, 2019, Loughborough. </w:t>
      </w:r>
    </w:p>
    <w:p w14:paraId="4D047081" w14:textId="77777777" w:rsidR="001064B9" w:rsidRDefault="001064B9"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7C69CF90" w14:textId="50B7148D" w:rsidR="00373580" w:rsidRDefault="001E7274" w:rsidP="00BD5691">
      <w:pPr>
        <w:pStyle w:val="BodyA"/>
        <w:numPr>
          <w:ilvl w:val="0"/>
          <w:numId w:val="21"/>
        </w:numPr>
        <w:ind w:left="-142" w:right="-205"/>
        <w:jc w:val="both"/>
        <w:rPr>
          <w:rFonts w:ascii="Cambria" w:hAnsi="Cambria" w:cs="Arial"/>
        </w:rPr>
      </w:pPr>
      <w:r w:rsidRPr="001E7274">
        <w:rPr>
          <w:rFonts w:ascii="Cambria" w:hAnsi="Cambria" w:cs="Arial"/>
        </w:rPr>
        <w:t>Section co-chair, Exploring South-South Migration in International Relations, European the 1</w:t>
      </w:r>
      <w:r w:rsidR="005F2767">
        <w:rPr>
          <w:rFonts w:ascii="Cambria" w:hAnsi="Cambria" w:cs="Arial"/>
        </w:rPr>
        <w:t>3</w:t>
      </w:r>
      <w:r w:rsidRPr="001E7274">
        <w:rPr>
          <w:rFonts w:ascii="Cambria" w:hAnsi="Cambria" w:cs="Arial"/>
        </w:rPr>
        <w:t>th Pan European Conference, European International Studies Association, September 201</w:t>
      </w:r>
      <w:r w:rsidR="005F2767">
        <w:rPr>
          <w:rFonts w:ascii="Cambria" w:hAnsi="Cambria" w:cs="Arial"/>
        </w:rPr>
        <w:t>9</w:t>
      </w:r>
      <w:r w:rsidRPr="001E7274">
        <w:rPr>
          <w:rFonts w:ascii="Cambria" w:hAnsi="Cambria" w:cs="Arial"/>
        </w:rPr>
        <w:t xml:space="preserve">, </w:t>
      </w:r>
      <w:r w:rsidR="005F2767">
        <w:rPr>
          <w:rFonts w:ascii="Cambria" w:hAnsi="Cambria" w:cs="Arial"/>
        </w:rPr>
        <w:t>Sofia.</w:t>
      </w:r>
    </w:p>
    <w:p w14:paraId="39AE3334" w14:textId="77777777" w:rsidR="00BB4812" w:rsidRDefault="00BB4812"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750CDBD6" w14:textId="27A4E820" w:rsidR="00FD52D5" w:rsidRDefault="00FD52D5" w:rsidP="00BD5691">
      <w:pPr>
        <w:pStyle w:val="BodyA"/>
        <w:numPr>
          <w:ilvl w:val="0"/>
          <w:numId w:val="21"/>
        </w:numPr>
        <w:ind w:left="-142" w:right="-205"/>
        <w:jc w:val="both"/>
        <w:rPr>
          <w:rFonts w:ascii="Cambria" w:hAnsi="Cambria" w:cs="Arial"/>
        </w:rPr>
      </w:pPr>
      <w:r>
        <w:rPr>
          <w:rFonts w:ascii="Cambria" w:hAnsi="Cambria" w:cs="Arial"/>
        </w:rPr>
        <w:lastRenderedPageBreak/>
        <w:t xml:space="preserve">“Trust, Distrust, and Security: An Untrustworthy Immigrant in a Trusting Community, BISA Annual Conference”, June 12-14, 2019, London. </w:t>
      </w:r>
    </w:p>
    <w:p w14:paraId="56EE48EE" w14:textId="77777777" w:rsidR="00FD52D5" w:rsidRDefault="00FD52D5"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53EA7D6A" w14:textId="59492D03" w:rsidR="00FD52D5" w:rsidRDefault="00FD52D5" w:rsidP="00BD5691">
      <w:pPr>
        <w:pStyle w:val="BodyA"/>
        <w:numPr>
          <w:ilvl w:val="0"/>
          <w:numId w:val="21"/>
        </w:numPr>
        <w:ind w:left="-142" w:right="-205"/>
        <w:jc w:val="both"/>
        <w:rPr>
          <w:rFonts w:ascii="Cambria" w:hAnsi="Cambria" w:cs="Arial"/>
        </w:rPr>
      </w:pPr>
      <w:r w:rsidRPr="00FD52D5">
        <w:rPr>
          <w:rFonts w:ascii="Cambria" w:hAnsi="Cambria" w:cs="Arial"/>
        </w:rPr>
        <w:t>Who is entitled to feel in the age of populism?: Migrant Women’s Experiences of Detention in UK’, Centre for Security Studies, Loughborough University, March 6, 2019</w:t>
      </w:r>
      <w:r w:rsidR="001064B9">
        <w:rPr>
          <w:rFonts w:ascii="Cambria" w:hAnsi="Cambria" w:cs="Arial"/>
        </w:rPr>
        <w:t xml:space="preserve">, Loughborough. </w:t>
      </w:r>
    </w:p>
    <w:p w14:paraId="1FE2DD96" w14:textId="77777777" w:rsidR="00FD52D5" w:rsidRPr="00FD52D5" w:rsidRDefault="00FD52D5" w:rsidP="00BD5691">
      <w:pPr>
        <w:pStyle w:val="BodyA"/>
        <w:ind w:right="-205"/>
        <w:jc w:val="both"/>
        <w:rPr>
          <w:rFonts w:ascii="Cambria" w:hAnsi="Cambria" w:cs="Arial"/>
          <w:b/>
          <w:bCs/>
          <w:lang w:val="en-US"/>
        </w:rPr>
      </w:pPr>
    </w:p>
    <w:p w14:paraId="3138F321" w14:textId="786C5585" w:rsidR="00FD52D5" w:rsidRDefault="00FD52D5" w:rsidP="00BD5691">
      <w:pPr>
        <w:pStyle w:val="BodyA"/>
        <w:numPr>
          <w:ilvl w:val="0"/>
          <w:numId w:val="21"/>
        </w:numPr>
        <w:ind w:left="-142" w:right="-205"/>
        <w:jc w:val="both"/>
        <w:rPr>
          <w:rFonts w:ascii="Cambria" w:hAnsi="Cambria" w:cs="Arial"/>
        </w:rPr>
      </w:pPr>
      <w:r w:rsidRPr="00FD52D5">
        <w:rPr>
          <w:rFonts w:ascii="Cambria" w:hAnsi="Cambria" w:cs="Arial"/>
        </w:rPr>
        <w:t xml:space="preserve"> </w:t>
      </w:r>
      <w:r w:rsidR="001064B9" w:rsidRPr="00FD52D5">
        <w:rPr>
          <w:rFonts w:ascii="Cambria" w:hAnsi="Cambria" w:cs="Arial"/>
        </w:rPr>
        <w:t>“Overcoming critical security studies’ impasse on migration” at Utrecht Centre for Regulation and Enforcement in Europe, University of Utrecht</w:t>
      </w:r>
      <w:r w:rsidR="001064B9">
        <w:rPr>
          <w:rFonts w:ascii="Cambria" w:hAnsi="Cambria" w:cs="Arial"/>
        </w:rPr>
        <w:t>,</w:t>
      </w:r>
      <w:r w:rsidR="001064B9" w:rsidRPr="00FD52D5">
        <w:rPr>
          <w:rFonts w:ascii="Cambria" w:hAnsi="Cambria" w:cs="Arial"/>
        </w:rPr>
        <w:t xml:space="preserve"> November 22, 2018</w:t>
      </w:r>
      <w:r w:rsidR="001064B9">
        <w:rPr>
          <w:rFonts w:ascii="Cambria" w:hAnsi="Cambria" w:cs="Arial"/>
        </w:rPr>
        <w:t>, Utrecht.</w:t>
      </w:r>
    </w:p>
    <w:p w14:paraId="27357532" w14:textId="77777777" w:rsidR="00FD52D5" w:rsidRDefault="00FD52D5" w:rsidP="00BD5691">
      <w:pPr>
        <w:pStyle w:val="BodyA"/>
        <w:tabs>
          <w:tab w:val="left" w:pos="284"/>
          <w:tab w:val="left" w:pos="1985"/>
          <w:tab w:val="left" w:pos="2694"/>
          <w:tab w:val="left" w:pos="2835"/>
          <w:tab w:val="left" w:pos="6663"/>
          <w:tab w:val="left" w:pos="7371"/>
        </w:tabs>
        <w:ind w:right="-205"/>
        <w:jc w:val="both"/>
        <w:rPr>
          <w:rFonts w:ascii="Cambria" w:hAnsi="Cambria" w:cs="Arial"/>
        </w:rPr>
      </w:pPr>
    </w:p>
    <w:p w14:paraId="5FF7617E" w14:textId="005E8C21" w:rsidR="007650E9" w:rsidRPr="005A1038" w:rsidRDefault="007650E9" w:rsidP="00BD5691">
      <w:pPr>
        <w:pStyle w:val="BodyA"/>
        <w:numPr>
          <w:ilvl w:val="0"/>
          <w:numId w:val="21"/>
        </w:numPr>
        <w:ind w:left="-142" w:right="-205"/>
        <w:jc w:val="both"/>
        <w:rPr>
          <w:rFonts w:ascii="Cambria" w:hAnsi="Cambria" w:cs="Arial"/>
        </w:rPr>
      </w:pPr>
      <w:r w:rsidRPr="005A1038">
        <w:rPr>
          <w:rFonts w:ascii="Cambria" w:hAnsi="Cambria" w:cs="Arial"/>
        </w:rPr>
        <w:t>“Affective Production of the Middle East as a Borderscape”, European International Studies Association Pan</w:t>
      </w:r>
      <w:r w:rsidR="003B1C91">
        <w:rPr>
          <w:rFonts w:ascii="Cambria" w:hAnsi="Cambria" w:cs="Arial"/>
        </w:rPr>
        <w:t xml:space="preserve">-European Conference, </w:t>
      </w:r>
      <w:r w:rsidR="003B1C91" w:rsidRPr="005A1038">
        <w:rPr>
          <w:rFonts w:ascii="Cambria" w:hAnsi="Cambria" w:cs="Arial"/>
        </w:rPr>
        <w:t>12-15</w:t>
      </w:r>
      <w:r w:rsidR="003B1C91">
        <w:rPr>
          <w:rFonts w:ascii="Cambria" w:hAnsi="Cambria" w:cs="Arial"/>
        </w:rPr>
        <w:t xml:space="preserve"> September</w:t>
      </w:r>
      <w:r w:rsidRPr="005A1038">
        <w:rPr>
          <w:rFonts w:ascii="Cambria" w:hAnsi="Cambria" w:cs="Arial"/>
        </w:rPr>
        <w:t xml:space="preserve"> 2018, Prague</w:t>
      </w:r>
      <w:r w:rsidR="001064B9">
        <w:rPr>
          <w:rFonts w:ascii="Cambria" w:hAnsi="Cambria" w:cs="Arial"/>
        </w:rPr>
        <w:t>.</w:t>
      </w:r>
    </w:p>
    <w:p w14:paraId="07F023C8" w14:textId="77777777" w:rsidR="007650E9" w:rsidRPr="005A1038" w:rsidRDefault="007650E9"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5D7A3C06" w14:textId="77777777" w:rsidR="007650E9" w:rsidRPr="005A1038" w:rsidRDefault="007650E9" w:rsidP="00BD5691">
      <w:pPr>
        <w:pStyle w:val="BodyA"/>
        <w:numPr>
          <w:ilvl w:val="0"/>
          <w:numId w:val="21"/>
        </w:numPr>
        <w:ind w:left="-142" w:right="-205"/>
        <w:jc w:val="both"/>
        <w:rPr>
          <w:rFonts w:ascii="Cambria" w:hAnsi="Cambria" w:cs="Arial"/>
        </w:rPr>
      </w:pPr>
      <w:r w:rsidRPr="005A1038">
        <w:rPr>
          <w:rFonts w:ascii="Cambria" w:hAnsi="Cambria" w:cs="Arial"/>
        </w:rPr>
        <w:t xml:space="preserve">Roundtable Participant, </w:t>
      </w:r>
      <w:r w:rsidR="00047E73" w:rsidRPr="005A1038">
        <w:rPr>
          <w:rFonts w:ascii="Cambria" w:hAnsi="Cambria" w:cs="Arial"/>
        </w:rPr>
        <w:t>“</w:t>
      </w:r>
      <w:r w:rsidRPr="005A1038">
        <w:rPr>
          <w:rFonts w:ascii="Cambria" w:hAnsi="Cambria" w:cs="Arial"/>
        </w:rPr>
        <w:t>Identity and Alterity in IR</w:t>
      </w:r>
      <w:r w:rsidR="00047E73" w:rsidRPr="005A1038">
        <w:rPr>
          <w:rFonts w:ascii="Cambria" w:hAnsi="Cambria" w:cs="Arial"/>
        </w:rPr>
        <w:t>”</w:t>
      </w:r>
      <w:r w:rsidRPr="005A1038">
        <w:rPr>
          <w:rFonts w:ascii="Cambria" w:hAnsi="Cambria" w:cs="Arial"/>
        </w:rPr>
        <w:t xml:space="preserve">, European International Studies Association Pan-European Conference, </w:t>
      </w:r>
      <w:r w:rsidR="003B1C91" w:rsidRPr="005A1038">
        <w:rPr>
          <w:rFonts w:ascii="Cambria" w:hAnsi="Cambria" w:cs="Arial"/>
        </w:rPr>
        <w:t>12-15</w:t>
      </w:r>
      <w:r w:rsidR="003B1C91">
        <w:rPr>
          <w:rFonts w:ascii="Cambria" w:hAnsi="Cambria" w:cs="Arial"/>
        </w:rPr>
        <w:t xml:space="preserve"> September</w:t>
      </w:r>
      <w:r w:rsidRPr="005A1038">
        <w:rPr>
          <w:rFonts w:ascii="Cambria" w:hAnsi="Cambria" w:cs="Arial"/>
        </w:rPr>
        <w:t xml:space="preserve"> 2018, Prague. </w:t>
      </w:r>
    </w:p>
    <w:p w14:paraId="4BDB5498" w14:textId="77777777" w:rsidR="007650E9" w:rsidRPr="005A1038" w:rsidRDefault="007650E9"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017E1684" w14:textId="77777777" w:rsidR="007650E9" w:rsidRPr="005A1038" w:rsidRDefault="007650E9" w:rsidP="00BD5691">
      <w:pPr>
        <w:pStyle w:val="BodyA"/>
        <w:numPr>
          <w:ilvl w:val="0"/>
          <w:numId w:val="21"/>
        </w:numPr>
        <w:ind w:left="-142" w:right="-205"/>
        <w:jc w:val="both"/>
        <w:rPr>
          <w:rFonts w:ascii="Cambria" w:hAnsi="Cambria" w:cs="Arial"/>
        </w:rPr>
      </w:pPr>
      <w:r w:rsidRPr="005A1038">
        <w:rPr>
          <w:rFonts w:ascii="Cambria" w:hAnsi="Cambria" w:cs="Arial"/>
        </w:rPr>
        <w:t xml:space="preserve">“Radicalising Human Security: Encounters with ‘Illegal’ Immigrants”, British International Studies Association Annual Conference, </w:t>
      </w:r>
      <w:r w:rsidR="003B1C91" w:rsidRPr="005A1038">
        <w:rPr>
          <w:rFonts w:ascii="Cambria" w:hAnsi="Cambria" w:cs="Arial"/>
        </w:rPr>
        <w:t>12-14</w:t>
      </w:r>
      <w:r w:rsidR="003B1C91">
        <w:rPr>
          <w:rFonts w:ascii="Cambria" w:hAnsi="Cambria" w:cs="Arial"/>
        </w:rPr>
        <w:t xml:space="preserve"> </w:t>
      </w:r>
      <w:r w:rsidR="00832F70">
        <w:rPr>
          <w:rFonts w:ascii="Cambria" w:hAnsi="Cambria" w:cs="Arial"/>
        </w:rPr>
        <w:t>June 2018,</w:t>
      </w:r>
      <w:r w:rsidRPr="005A1038">
        <w:rPr>
          <w:rFonts w:ascii="Cambria" w:hAnsi="Cambria" w:cs="Arial"/>
        </w:rPr>
        <w:t xml:space="preserve"> Bath. </w:t>
      </w:r>
    </w:p>
    <w:p w14:paraId="54738AF4" w14:textId="77777777" w:rsidR="00084308" w:rsidRPr="005A1038" w:rsidRDefault="00084308" w:rsidP="00BD5691">
      <w:pPr>
        <w:pStyle w:val="BodyA"/>
        <w:tabs>
          <w:tab w:val="left" w:pos="284"/>
          <w:tab w:val="left" w:pos="1985"/>
          <w:tab w:val="left" w:pos="2694"/>
          <w:tab w:val="left" w:pos="2835"/>
          <w:tab w:val="left" w:pos="6663"/>
          <w:tab w:val="left" w:pos="7371"/>
        </w:tabs>
        <w:ind w:right="-205"/>
        <w:jc w:val="both"/>
        <w:rPr>
          <w:rFonts w:ascii="Cambria" w:hAnsi="Cambria" w:cs="Arial"/>
        </w:rPr>
      </w:pPr>
    </w:p>
    <w:p w14:paraId="46ABBD8F" w14:textId="77777777" w:rsidR="00084308" w:rsidRPr="005A1038" w:rsidRDefault="00084308"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14FE25C9" w14:textId="77777777" w:rsidR="005C1614" w:rsidRPr="005A1038" w:rsidRDefault="00B725F8" w:rsidP="00BD5691">
      <w:pPr>
        <w:pStyle w:val="BodyA"/>
        <w:numPr>
          <w:ilvl w:val="0"/>
          <w:numId w:val="21"/>
        </w:numPr>
        <w:ind w:left="-142" w:right="-205"/>
        <w:jc w:val="both"/>
        <w:rPr>
          <w:rFonts w:ascii="Cambria" w:hAnsi="Cambria" w:cs="Arial"/>
        </w:rPr>
      </w:pPr>
      <w:r w:rsidRPr="005A1038">
        <w:rPr>
          <w:rFonts w:ascii="Cambria" w:hAnsi="Cambria" w:cs="Arial"/>
        </w:rPr>
        <w:t>“</w:t>
      </w:r>
      <w:r w:rsidRPr="005A1038">
        <w:rPr>
          <w:rStyle w:val="None"/>
          <w:rFonts w:ascii="Cambria" w:hAnsi="Cambria" w:cs="Arial"/>
          <w:lang w:val="en-US"/>
        </w:rPr>
        <w:t>Performing the European 'Sovereign Man': Neo-colonial Emotions in Border Security</w:t>
      </w:r>
      <w:r w:rsidRPr="005A1038">
        <w:rPr>
          <w:rFonts w:ascii="Cambria" w:hAnsi="Cambria" w:cs="Arial"/>
        </w:rPr>
        <w:t>”</w:t>
      </w:r>
      <w:r w:rsidRPr="005A1038">
        <w:rPr>
          <w:rStyle w:val="None"/>
          <w:rFonts w:ascii="Cambria" w:hAnsi="Cambria" w:cs="Arial"/>
          <w:lang w:val="en-US"/>
        </w:rPr>
        <w:t xml:space="preserve">. Centre for European Research, </w:t>
      </w:r>
      <w:r w:rsidR="00832F70">
        <w:rPr>
          <w:rStyle w:val="None"/>
          <w:rFonts w:ascii="Cambria" w:hAnsi="Cambria" w:cs="Arial"/>
          <w:lang w:val="en-US"/>
        </w:rPr>
        <w:t xml:space="preserve">Queen Mary University of London, </w:t>
      </w:r>
      <w:r w:rsidRPr="005A1038">
        <w:rPr>
          <w:rStyle w:val="None"/>
          <w:rFonts w:ascii="Cambria" w:hAnsi="Cambria" w:cs="Arial"/>
          <w:lang w:val="en-US"/>
        </w:rPr>
        <w:t xml:space="preserve"> </w:t>
      </w:r>
      <w:r w:rsidR="00832F70" w:rsidRPr="005A1038">
        <w:rPr>
          <w:rStyle w:val="None"/>
          <w:rFonts w:ascii="Cambria" w:hAnsi="Cambria" w:cs="Arial"/>
          <w:lang w:val="en-US"/>
        </w:rPr>
        <w:t>9</w:t>
      </w:r>
      <w:r w:rsidR="00832F70">
        <w:rPr>
          <w:rStyle w:val="None"/>
          <w:rFonts w:ascii="Cambria" w:hAnsi="Cambria" w:cs="Arial"/>
          <w:lang w:val="en-US"/>
        </w:rPr>
        <w:t xml:space="preserve"> </w:t>
      </w:r>
      <w:r w:rsidRPr="005A1038">
        <w:rPr>
          <w:rStyle w:val="None"/>
          <w:rFonts w:ascii="Cambria" w:hAnsi="Cambria" w:cs="Arial"/>
          <w:lang w:val="en-US"/>
        </w:rPr>
        <w:t>January 2018</w:t>
      </w:r>
      <w:r w:rsidR="00084308" w:rsidRPr="005A1038">
        <w:rPr>
          <w:rStyle w:val="None"/>
          <w:rFonts w:ascii="Cambria" w:hAnsi="Cambria" w:cs="Arial"/>
          <w:lang w:val="en-US"/>
        </w:rPr>
        <w:t>, London.</w:t>
      </w:r>
    </w:p>
    <w:p w14:paraId="06BBA33E" w14:textId="77777777" w:rsidR="005C1614" w:rsidRPr="005A1038" w:rsidRDefault="005C1614"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621A04A2" w14:textId="2396E867" w:rsidR="005C1614" w:rsidRDefault="00B725F8" w:rsidP="00BD5691">
      <w:pPr>
        <w:pStyle w:val="BodyA"/>
        <w:numPr>
          <w:ilvl w:val="0"/>
          <w:numId w:val="21"/>
        </w:numPr>
        <w:ind w:left="-142" w:right="-205"/>
        <w:jc w:val="both"/>
        <w:rPr>
          <w:rStyle w:val="None"/>
          <w:rFonts w:ascii="Cambria" w:hAnsi="Cambria" w:cs="Arial"/>
          <w:lang w:val="en-US"/>
        </w:rPr>
      </w:pPr>
      <w:r w:rsidRPr="005A1038">
        <w:rPr>
          <w:rStyle w:val="None"/>
          <w:rFonts w:ascii="Cambria" w:hAnsi="Cambria" w:cs="Arial"/>
          <w:lang w:val="en-US"/>
        </w:rPr>
        <w:t>“The Militarization of the Mediterranean Sea and the Creation of</w:t>
      </w:r>
      <w:r w:rsidRPr="005A1038">
        <w:rPr>
          <w:rFonts w:ascii="Cambria" w:hAnsi="Cambria" w:cs="Arial"/>
        </w:rPr>
        <w:t> </w:t>
      </w:r>
      <w:r w:rsidRPr="005A1038">
        <w:rPr>
          <w:rStyle w:val="None"/>
          <w:rFonts w:ascii="Cambria" w:hAnsi="Cambria" w:cs="Arial"/>
          <w:lang w:val="en-US"/>
        </w:rPr>
        <w:t>Super-Frontex in relation to Human Security of Irregular Migrants”. Brussels Workshop on Irregular Migration &amp; External Border Securit</w:t>
      </w:r>
      <w:r w:rsidR="006017D0">
        <w:rPr>
          <w:rStyle w:val="None"/>
          <w:rFonts w:ascii="Cambria" w:hAnsi="Cambria" w:cs="Arial"/>
          <w:lang w:val="en-US"/>
        </w:rPr>
        <w:t>y in Europe &amp; beyond, 14 November</w:t>
      </w:r>
      <w:r w:rsidRPr="005A1038">
        <w:rPr>
          <w:rStyle w:val="None"/>
          <w:rFonts w:ascii="Cambria" w:hAnsi="Cambria" w:cs="Arial"/>
          <w:lang w:val="en-US"/>
        </w:rPr>
        <w:t xml:space="preserve"> 2017</w:t>
      </w:r>
      <w:r w:rsidR="006017D0">
        <w:rPr>
          <w:rStyle w:val="None"/>
          <w:rFonts w:ascii="Cambria" w:hAnsi="Cambria" w:cs="Arial"/>
          <w:lang w:val="en-US"/>
        </w:rPr>
        <w:t>, Brussels</w:t>
      </w:r>
      <w:r w:rsidRPr="005A1038">
        <w:rPr>
          <w:rStyle w:val="None"/>
          <w:rFonts w:ascii="Cambria" w:hAnsi="Cambria" w:cs="Arial"/>
          <w:lang w:val="en-US"/>
        </w:rPr>
        <w:t xml:space="preserve">. </w:t>
      </w:r>
    </w:p>
    <w:p w14:paraId="3382A365" w14:textId="77777777" w:rsidR="00B17D8B" w:rsidRDefault="00B17D8B" w:rsidP="00BD5691">
      <w:pPr>
        <w:pStyle w:val="BodyA"/>
        <w:tabs>
          <w:tab w:val="left" w:pos="284"/>
          <w:tab w:val="left" w:pos="1985"/>
          <w:tab w:val="left" w:pos="2694"/>
          <w:tab w:val="left" w:pos="2835"/>
          <w:tab w:val="left" w:pos="6663"/>
          <w:tab w:val="left" w:pos="7371"/>
        </w:tabs>
        <w:ind w:right="-205"/>
        <w:jc w:val="both"/>
        <w:rPr>
          <w:rStyle w:val="None"/>
          <w:rFonts w:ascii="Cambria" w:hAnsi="Cambria" w:cs="Arial"/>
          <w:lang w:val="en-US"/>
        </w:rPr>
      </w:pPr>
    </w:p>
    <w:p w14:paraId="5014F390" w14:textId="77777777" w:rsidR="00B17D8B" w:rsidRDefault="00B17D8B" w:rsidP="00BD5691">
      <w:pPr>
        <w:pStyle w:val="BodyA"/>
        <w:numPr>
          <w:ilvl w:val="0"/>
          <w:numId w:val="21"/>
        </w:numPr>
        <w:ind w:left="-142" w:right="-205"/>
        <w:jc w:val="both"/>
        <w:rPr>
          <w:rStyle w:val="None"/>
          <w:rFonts w:ascii="Cambria" w:hAnsi="Cambria" w:cs="Arial"/>
          <w:lang w:val="en-US"/>
        </w:rPr>
      </w:pPr>
      <w:r w:rsidRPr="005A1038">
        <w:rPr>
          <w:rStyle w:val="None"/>
          <w:rFonts w:ascii="Cambria" w:hAnsi="Cambria" w:cs="Arial"/>
          <w:lang w:val="en-US"/>
        </w:rPr>
        <w:t>Section Co-Chair, Exploring and Studying Emotions in Global Politics, the 11</w:t>
      </w:r>
      <w:r w:rsidRPr="005A1038">
        <w:rPr>
          <w:rStyle w:val="None"/>
          <w:rFonts w:ascii="Cambria" w:hAnsi="Cambria" w:cs="Arial"/>
          <w:vertAlign w:val="superscript"/>
          <w:lang w:val="en-US"/>
        </w:rPr>
        <w:t>th</w:t>
      </w:r>
      <w:r w:rsidRPr="005A1038">
        <w:rPr>
          <w:rStyle w:val="None"/>
          <w:rFonts w:ascii="Cambria" w:hAnsi="Cambria" w:cs="Arial"/>
          <w:lang w:val="en-US"/>
        </w:rPr>
        <w:t xml:space="preserve"> Pan European Conference, European International Studies Association, September 2017, Barcelona, Spain.</w:t>
      </w:r>
    </w:p>
    <w:p w14:paraId="5C71F136" w14:textId="77777777" w:rsidR="00B17D8B" w:rsidRDefault="00B17D8B" w:rsidP="00BD5691">
      <w:pPr>
        <w:pStyle w:val="ListParagraph"/>
        <w:jc w:val="both"/>
        <w:rPr>
          <w:rFonts w:ascii="Cambria" w:hAnsi="Cambria" w:cs="Arial"/>
        </w:rPr>
      </w:pPr>
    </w:p>
    <w:p w14:paraId="4B9C9865" w14:textId="77777777" w:rsidR="00B17D8B" w:rsidRDefault="00B17D8B" w:rsidP="00BD5691">
      <w:pPr>
        <w:pStyle w:val="BodyA"/>
        <w:numPr>
          <w:ilvl w:val="0"/>
          <w:numId w:val="21"/>
        </w:numPr>
        <w:ind w:left="-142" w:right="-205"/>
        <w:jc w:val="both"/>
        <w:rPr>
          <w:rStyle w:val="None"/>
          <w:rFonts w:ascii="Cambria" w:hAnsi="Cambria" w:cs="Arial"/>
          <w:lang w:val="en-US"/>
        </w:rPr>
      </w:pPr>
      <w:r>
        <w:rPr>
          <w:rFonts w:ascii="Cambria" w:hAnsi="Cambria" w:cs="Arial"/>
          <w:lang w:val="en-US"/>
        </w:rPr>
        <w:t>“</w:t>
      </w:r>
      <w:r w:rsidRPr="005A1038">
        <w:rPr>
          <w:rStyle w:val="None"/>
          <w:rFonts w:ascii="Cambria" w:hAnsi="Cambria" w:cs="Arial"/>
          <w:lang w:val="en-US"/>
        </w:rPr>
        <w:t>Performing the European 'Sovereign Man': Neo-colonial Emotions in Border Security</w:t>
      </w:r>
      <w:r>
        <w:rPr>
          <w:rFonts w:ascii="Cambria" w:hAnsi="Cambria" w:cs="Arial"/>
          <w:lang w:val="en-US"/>
        </w:rPr>
        <w:t xml:space="preserve">” </w:t>
      </w:r>
      <w:r w:rsidRPr="005A1038">
        <w:rPr>
          <w:rStyle w:val="None"/>
          <w:rFonts w:ascii="Cambria" w:hAnsi="Cambria" w:cs="Arial"/>
          <w:lang w:val="en-US"/>
        </w:rPr>
        <w:t>11</w:t>
      </w:r>
      <w:r w:rsidRPr="005A1038">
        <w:rPr>
          <w:rStyle w:val="None"/>
          <w:rFonts w:ascii="Cambria" w:hAnsi="Cambria" w:cs="Arial"/>
          <w:vertAlign w:val="superscript"/>
          <w:lang w:val="en-US"/>
        </w:rPr>
        <w:t>th</w:t>
      </w:r>
      <w:r w:rsidRPr="005A1038">
        <w:rPr>
          <w:rStyle w:val="None"/>
          <w:rFonts w:ascii="Cambria" w:hAnsi="Cambria" w:cs="Arial"/>
          <w:lang w:val="en-US"/>
        </w:rPr>
        <w:t xml:space="preserve"> Pan European Conference, European International Studies Association, September 2017, Barcelona, Spain.</w:t>
      </w:r>
    </w:p>
    <w:p w14:paraId="62199465" w14:textId="77777777" w:rsidR="00B17D8B" w:rsidRDefault="00B17D8B" w:rsidP="00BD5691">
      <w:pPr>
        <w:pStyle w:val="ListParagraph"/>
        <w:jc w:val="both"/>
        <w:rPr>
          <w:rFonts w:ascii="Cambria" w:hAnsi="Cambria" w:cs="Arial"/>
        </w:rPr>
      </w:pPr>
    </w:p>
    <w:p w14:paraId="4547142D" w14:textId="77777777" w:rsidR="00B17D8B" w:rsidRDefault="00B17D8B" w:rsidP="00BD5691">
      <w:pPr>
        <w:pStyle w:val="BodyA"/>
        <w:numPr>
          <w:ilvl w:val="0"/>
          <w:numId w:val="21"/>
        </w:numPr>
        <w:ind w:left="-142" w:right="-205"/>
        <w:jc w:val="both"/>
        <w:rPr>
          <w:rStyle w:val="None"/>
          <w:rFonts w:ascii="Cambria" w:hAnsi="Cambria" w:cs="Arial"/>
          <w:lang w:val="en-US"/>
        </w:rPr>
      </w:pPr>
      <w:r>
        <w:rPr>
          <w:rFonts w:ascii="Cambria" w:hAnsi="Cambria" w:cs="Arial"/>
          <w:lang w:val="en-US"/>
        </w:rPr>
        <w:t xml:space="preserve">“Studying Immigration as an Immigrant Scholar”, </w:t>
      </w:r>
      <w:r w:rsidRPr="005A1038">
        <w:rPr>
          <w:rStyle w:val="None"/>
          <w:rFonts w:ascii="Cambria" w:hAnsi="Cambria" w:cs="Arial"/>
          <w:lang w:val="en-US"/>
        </w:rPr>
        <w:t>11</w:t>
      </w:r>
      <w:r w:rsidRPr="005A1038">
        <w:rPr>
          <w:rStyle w:val="None"/>
          <w:rFonts w:ascii="Cambria" w:hAnsi="Cambria" w:cs="Arial"/>
          <w:vertAlign w:val="superscript"/>
          <w:lang w:val="en-US"/>
        </w:rPr>
        <w:t>th</w:t>
      </w:r>
      <w:r w:rsidRPr="005A1038">
        <w:rPr>
          <w:rStyle w:val="None"/>
          <w:rFonts w:ascii="Cambria" w:hAnsi="Cambria" w:cs="Arial"/>
          <w:lang w:val="en-US"/>
        </w:rPr>
        <w:t xml:space="preserve"> Pan European Conference, European International Studies Association, September 2017, Barcelona, Spain.</w:t>
      </w:r>
    </w:p>
    <w:p w14:paraId="0DA123B1" w14:textId="77777777" w:rsidR="00B17D8B" w:rsidRPr="005A1038" w:rsidRDefault="00B17D8B" w:rsidP="00BD5691">
      <w:pPr>
        <w:pStyle w:val="BodyA"/>
        <w:tabs>
          <w:tab w:val="left" w:pos="284"/>
          <w:tab w:val="left" w:pos="1985"/>
          <w:tab w:val="left" w:pos="2694"/>
          <w:tab w:val="left" w:pos="2835"/>
          <w:tab w:val="left" w:pos="6663"/>
          <w:tab w:val="left" w:pos="7371"/>
        </w:tabs>
        <w:ind w:left="-142" w:right="-205"/>
        <w:jc w:val="both"/>
        <w:rPr>
          <w:rFonts w:ascii="Cambria" w:hAnsi="Cambria" w:cs="Arial"/>
          <w:lang w:val="en-US"/>
        </w:rPr>
      </w:pPr>
    </w:p>
    <w:p w14:paraId="49E801E9" w14:textId="4083CC0D" w:rsidR="005C1614" w:rsidRPr="001E1206" w:rsidRDefault="00B17D8B" w:rsidP="00BD5691">
      <w:pPr>
        <w:pStyle w:val="BodyA"/>
        <w:numPr>
          <w:ilvl w:val="0"/>
          <w:numId w:val="21"/>
        </w:numPr>
        <w:ind w:left="-142" w:right="-205"/>
        <w:jc w:val="both"/>
        <w:rPr>
          <w:rFonts w:ascii="Cambria" w:hAnsi="Cambria" w:cs="Arial"/>
        </w:rPr>
      </w:pPr>
      <w:r w:rsidRPr="005A1038">
        <w:rPr>
          <w:rFonts w:ascii="Cambria" w:hAnsi="Cambria" w:cs="Arial"/>
        </w:rPr>
        <w:t xml:space="preserve">Participant to the Colloquium of Refugee and Asylum Law, University of Michigan, Ann Arbour, </w:t>
      </w:r>
      <w:r w:rsidR="00492972" w:rsidRPr="005A1038">
        <w:rPr>
          <w:rFonts w:ascii="Cambria" w:hAnsi="Cambria" w:cs="Arial"/>
        </w:rPr>
        <w:t>31</w:t>
      </w:r>
      <w:r w:rsidR="00492972">
        <w:rPr>
          <w:rFonts w:ascii="Cambria" w:hAnsi="Cambria" w:cs="Arial"/>
        </w:rPr>
        <w:t xml:space="preserve"> March</w:t>
      </w:r>
      <w:r w:rsidRPr="005A1038">
        <w:rPr>
          <w:rFonts w:ascii="Cambria" w:hAnsi="Cambria" w:cs="Arial"/>
        </w:rPr>
        <w:t>-</w:t>
      </w:r>
      <w:r w:rsidR="00492972" w:rsidRPr="005A1038">
        <w:rPr>
          <w:rFonts w:ascii="Cambria" w:hAnsi="Cambria" w:cs="Arial"/>
        </w:rPr>
        <w:t>2</w:t>
      </w:r>
      <w:r w:rsidR="00492972">
        <w:rPr>
          <w:rFonts w:ascii="Cambria" w:hAnsi="Cambria" w:cs="Arial"/>
        </w:rPr>
        <w:t xml:space="preserve"> </w:t>
      </w:r>
      <w:r w:rsidRPr="005A1038">
        <w:rPr>
          <w:rFonts w:ascii="Cambria" w:hAnsi="Cambria" w:cs="Arial"/>
        </w:rPr>
        <w:t>April 2017.</w:t>
      </w:r>
    </w:p>
    <w:p w14:paraId="38C1F859" w14:textId="77777777" w:rsidR="005C1614" w:rsidRPr="005A1038" w:rsidRDefault="005C1614"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60314F34" w14:textId="6AD71324"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“Passions of the Squares: Emotions and Radical Democracy”,</w:t>
      </w:r>
      <w:r w:rsidR="005F2767">
        <w:rPr>
          <w:rStyle w:val="None"/>
          <w:rFonts w:ascii="Cambria" w:hAnsi="Cambria" w:cs="Arial"/>
          <w:lang w:val="en-US"/>
        </w:rPr>
        <w:t xml:space="preserve"> </w:t>
      </w:r>
      <w:r w:rsidRPr="005A1038">
        <w:rPr>
          <w:rStyle w:val="None"/>
          <w:rFonts w:ascii="Cambria" w:hAnsi="Cambria" w:cs="Arial"/>
          <w:lang w:val="en-US"/>
        </w:rPr>
        <w:t xml:space="preserve">the International Studies Annual Convention, </w:t>
      </w:r>
      <w:r w:rsidR="00492972" w:rsidRPr="005A1038">
        <w:rPr>
          <w:rStyle w:val="None"/>
          <w:rFonts w:ascii="Cambria" w:hAnsi="Cambria" w:cs="Arial"/>
          <w:lang w:val="en-US"/>
        </w:rPr>
        <w:t>21-25</w:t>
      </w:r>
      <w:r w:rsidR="00492972">
        <w:rPr>
          <w:rStyle w:val="None"/>
          <w:rFonts w:ascii="Cambria" w:hAnsi="Cambria" w:cs="Arial"/>
          <w:lang w:val="en-US"/>
        </w:rPr>
        <w:t xml:space="preserve"> </w:t>
      </w:r>
      <w:r w:rsidRPr="005A1038">
        <w:rPr>
          <w:rStyle w:val="None"/>
          <w:rFonts w:ascii="Cambria" w:hAnsi="Cambria" w:cs="Arial"/>
          <w:lang w:val="en-US"/>
        </w:rPr>
        <w:t>February 2017, Baltimore, MD</w:t>
      </w:r>
      <w:r w:rsidR="00492972">
        <w:rPr>
          <w:rStyle w:val="None"/>
          <w:rFonts w:ascii="Cambria" w:hAnsi="Cambria" w:cs="Arial"/>
          <w:lang w:val="en-US"/>
        </w:rPr>
        <w:t>, USA</w:t>
      </w:r>
      <w:r w:rsidRPr="005A1038">
        <w:rPr>
          <w:rStyle w:val="None"/>
          <w:rFonts w:ascii="Cambria" w:hAnsi="Cambria" w:cs="Arial"/>
          <w:lang w:val="en-US"/>
        </w:rPr>
        <w:t>.</w:t>
      </w:r>
    </w:p>
    <w:p w14:paraId="0C8FE7CE" w14:textId="77777777" w:rsidR="005C1614" w:rsidRPr="005A1038" w:rsidRDefault="005C1614" w:rsidP="00BD5691">
      <w:pPr>
        <w:pStyle w:val="BodyA"/>
        <w:tabs>
          <w:tab w:val="left" w:pos="284"/>
          <w:tab w:val="left" w:pos="1985"/>
          <w:tab w:val="left" w:pos="2694"/>
          <w:tab w:val="left" w:pos="2835"/>
          <w:tab w:val="left" w:pos="6663"/>
          <w:tab w:val="left" w:pos="7371"/>
        </w:tabs>
        <w:ind w:left="-142" w:right="-205"/>
        <w:jc w:val="both"/>
        <w:rPr>
          <w:rFonts w:ascii="Cambria" w:hAnsi="Cambria" w:cs="Arial"/>
        </w:rPr>
      </w:pPr>
    </w:p>
    <w:p w14:paraId="6D2E0A00"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lastRenderedPageBreak/>
        <w:t xml:space="preserve">“Dedicated to Migrants”: A Retrospective Look at an ‘Emotion-free’ Research”,the International Studies </w:t>
      </w:r>
      <w:r w:rsidR="007650E9" w:rsidRPr="005A1038">
        <w:rPr>
          <w:rStyle w:val="None"/>
          <w:rFonts w:ascii="Cambria" w:hAnsi="Cambria" w:cs="Arial"/>
          <w:lang w:val="en-US"/>
        </w:rPr>
        <w:t xml:space="preserve">Association </w:t>
      </w:r>
      <w:r w:rsidRPr="005A1038">
        <w:rPr>
          <w:rStyle w:val="None"/>
          <w:rFonts w:ascii="Cambria" w:hAnsi="Cambria" w:cs="Arial"/>
          <w:lang w:val="en-US"/>
        </w:rPr>
        <w:t xml:space="preserve">Annual Convention, </w:t>
      </w:r>
      <w:r w:rsidR="00430523" w:rsidRPr="005A1038">
        <w:rPr>
          <w:rStyle w:val="None"/>
          <w:rFonts w:ascii="Cambria" w:hAnsi="Cambria" w:cs="Arial"/>
          <w:lang w:val="en-US"/>
        </w:rPr>
        <w:t>21-25</w:t>
      </w:r>
      <w:r w:rsidR="00430523">
        <w:rPr>
          <w:rStyle w:val="None"/>
          <w:rFonts w:ascii="Cambria" w:hAnsi="Cambria" w:cs="Arial"/>
          <w:lang w:val="en-US"/>
        </w:rPr>
        <w:t xml:space="preserve"> </w:t>
      </w:r>
      <w:r w:rsidRPr="005A1038">
        <w:rPr>
          <w:rStyle w:val="None"/>
          <w:rFonts w:ascii="Cambria" w:hAnsi="Cambria" w:cs="Arial"/>
          <w:lang w:val="en-US"/>
        </w:rPr>
        <w:t>February 2017, Baltimore, MD</w:t>
      </w:r>
      <w:r w:rsidR="00430523">
        <w:rPr>
          <w:rStyle w:val="None"/>
          <w:rFonts w:ascii="Cambria" w:hAnsi="Cambria" w:cs="Arial"/>
          <w:lang w:val="en-US"/>
        </w:rPr>
        <w:t>, USA</w:t>
      </w:r>
      <w:r w:rsidRPr="005A1038">
        <w:rPr>
          <w:rStyle w:val="None"/>
          <w:rFonts w:ascii="Cambria" w:hAnsi="Cambria" w:cs="Arial"/>
          <w:lang w:val="en-US"/>
        </w:rPr>
        <w:t>.</w:t>
      </w:r>
    </w:p>
    <w:p w14:paraId="41004F19" w14:textId="77777777" w:rsidR="005C1614" w:rsidRPr="00430523"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lang w:val="en-US"/>
        </w:rPr>
      </w:pPr>
    </w:p>
    <w:p w14:paraId="0EFF2675"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“Non-Violent Power of Collectivities: Vo</w:t>
      </w:r>
      <w:r w:rsidR="00761AE8">
        <w:rPr>
          <w:rStyle w:val="None"/>
          <w:rFonts w:ascii="Cambria" w:hAnsi="Cambria" w:cs="Arial"/>
          <w:lang w:val="en-US"/>
        </w:rPr>
        <w:t xml:space="preserve">ices from Tahrir and Gezi”, </w:t>
      </w:r>
      <w:r w:rsidRPr="005A1038">
        <w:rPr>
          <w:rStyle w:val="None"/>
          <w:rFonts w:ascii="Cambria" w:hAnsi="Cambria" w:cs="Arial"/>
          <w:lang w:val="en-US"/>
        </w:rPr>
        <w:t xml:space="preserve">International Studies </w:t>
      </w:r>
      <w:r w:rsidR="007650E9" w:rsidRPr="005A1038">
        <w:rPr>
          <w:rStyle w:val="None"/>
          <w:rFonts w:ascii="Cambria" w:hAnsi="Cambria" w:cs="Arial"/>
          <w:lang w:val="en-US"/>
        </w:rPr>
        <w:t xml:space="preserve">Association </w:t>
      </w:r>
      <w:r w:rsidRPr="005A1038">
        <w:rPr>
          <w:rStyle w:val="None"/>
          <w:rFonts w:ascii="Cambria" w:hAnsi="Cambria" w:cs="Arial"/>
          <w:lang w:val="en-US"/>
        </w:rPr>
        <w:t xml:space="preserve">Annual Convention, </w:t>
      </w:r>
      <w:r w:rsidR="00761AE8" w:rsidRPr="005A1038">
        <w:rPr>
          <w:rStyle w:val="None"/>
          <w:rFonts w:ascii="Cambria" w:hAnsi="Cambria" w:cs="Arial"/>
          <w:lang w:val="en-US"/>
        </w:rPr>
        <w:t>18-21</w:t>
      </w:r>
      <w:r w:rsidR="00761AE8">
        <w:rPr>
          <w:rStyle w:val="None"/>
          <w:rFonts w:ascii="Cambria" w:hAnsi="Cambria" w:cs="Arial"/>
          <w:lang w:val="en-US"/>
        </w:rPr>
        <w:t xml:space="preserve"> </w:t>
      </w:r>
      <w:r w:rsidRPr="005A1038">
        <w:rPr>
          <w:rStyle w:val="None"/>
          <w:rFonts w:ascii="Cambria" w:hAnsi="Cambria" w:cs="Arial"/>
          <w:lang w:val="en-US"/>
        </w:rPr>
        <w:t xml:space="preserve">February 2015, New Orleans, </w:t>
      </w:r>
      <w:r w:rsidR="00761AE8">
        <w:rPr>
          <w:rStyle w:val="None"/>
          <w:rFonts w:ascii="Cambria" w:hAnsi="Cambria" w:cs="Arial"/>
          <w:lang w:val="en-US"/>
        </w:rPr>
        <w:t>AL, USA.</w:t>
      </w:r>
    </w:p>
    <w:p w14:paraId="67C0C651" w14:textId="77777777" w:rsidR="005C1614" w:rsidRPr="00761AE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lang w:val="en-US"/>
        </w:rPr>
      </w:pPr>
    </w:p>
    <w:p w14:paraId="62A49391"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 xml:space="preserve">BISA@40 Workshop, </w:t>
      </w:r>
      <w:r w:rsidRPr="005A1038">
        <w:rPr>
          <w:rStyle w:val="None"/>
          <w:rFonts w:ascii="Cambria" w:hAnsi="Cambria" w:cs="Arial"/>
          <w:i/>
          <w:iCs/>
          <w:lang w:val="en-US"/>
        </w:rPr>
        <w:t>Protest, Social Movements and Democracy</w:t>
      </w:r>
      <w:r w:rsidRPr="005A1038">
        <w:rPr>
          <w:rStyle w:val="None"/>
          <w:rFonts w:ascii="Cambria" w:hAnsi="Cambria" w:cs="Arial"/>
          <w:lang w:val="en-US"/>
        </w:rPr>
        <w:t>, British International Studies Association, 16 June 2015, London, UK.</w:t>
      </w:r>
    </w:p>
    <w:p w14:paraId="308D56CC" w14:textId="77777777" w:rsidR="005C1614" w:rsidRPr="005A1038" w:rsidRDefault="005C1614" w:rsidP="00BD5691">
      <w:pPr>
        <w:pStyle w:val="ListParagraph"/>
        <w:ind w:left="-142" w:right="-205"/>
        <w:jc w:val="both"/>
        <w:rPr>
          <w:rFonts w:ascii="Cambria" w:hAnsi="Cambria" w:cs="Arial"/>
        </w:rPr>
      </w:pPr>
    </w:p>
    <w:p w14:paraId="663A1016"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“Non-Violent Power of Collectivities: Voices from Tahrir and Gezi”, European Conference on Gender and Politics, 11-13 June 2015, Uppsala, Sweden.</w:t>
      </w:r>
    </w:p>
    <w:p w14:paraId="797E50C6"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607EE1AD"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“Reproduction of the Colonial within the non-West: A Gender Analysis of Turkey’s Orien</w:t>
      </w:r>
      <w:r w:rsidR="00761AE8">
        <w:rPr>
          <w:rStyle w:val="None"/>
          <w:rFonts w:ascii="Cambria" w:hAnsi="Cambria" w:cs="Arial"/>
          <w:lang w:val="en-US"/>
        </w:rPr>
        <w:t xml:space="preserve">talism(s) towards Somalia”, </w:t>
      </w:r>
      <w:r w:rsidRPr="005A1038">
        <w:rPr>
          <w:rStyle w:val="None"/>
          <w:rFonts w:ascii="Cambria" w:hAnsi="Cambria" w:cs="Arial"/>
          <w:lang w:val="en-US"/>
        </w:rPr>
        <w:t xml:space="preserve">International Studies Annual Convention, </w:t>
      </w:r>
      <w:r w:rsidR="00761AE8" w:rsidRPr="005A1038">
        <w:rPr>
          <w:rStyle w:val="None"/>
          <w:rFonts w:ascii="Cambria" w:hAnsi="Cambria" w:cs="Arial"/>
          <w:lang w:val="en-US"/>
        </w:rPr>
        <w:t>18-21</w:t>
      </w:r>
      <w:r w:rsidR="00761AE8">
        <w:rPr>
          <w:rStyle w:val="None"/>
          <w:rFonts w:ascii="Cambria" w:hAnsi="Cambria" w:cs="Arial"/>
          <w:lang w:val="en-US"/>
        </w:rPr>
        <w:t xml:space="preserve"> </w:t>
      </w:r>
      <w:r w:rsidRPr="005A1038">
        <w:rPr>
          <w:rStyle w:val="None"/>
          <w:rFonts w:ascii="Cambria" w:hAnsi="Cambria" w:cs="Arial"/>
          <w:lang w:val="en-US"/>
        </w:rPr>
        <w:t xml:space="preserve">February 2015, New Orleans, </w:t>
      </w:r>
      <w:r w:rsidR="00761AE8">
        <w:rPr>
          <w:rStyle w:val="None"/>
          <w:rFonts w:ascii="Cambria" w:hAnsi="Cambria" w:cs="Arial"/>
          <w:lang w:val="en-US"/>
        </w:rPr>
        <w:t>AL, USA.</w:t>
      </w:r>
    </w:p>
    <w:p w14:paraId="7B04FA47" w14:textId="77777777" w:rsidR="005C1614" w:rsidRPr="005A1038" w:rsidRDefault="005C1614" w:rsidP="00BD5691">
      <w:pPr>
        <w:pStyle w:val="ListParagraph"/>
        <w:ind w:left="-142" w:right="-205"/>
        <w:jc w:val="both"/>
        <w:rPr>
          <w:rFonts w:ascii="Cambria" w:hAnsi="Cambria" w:cs="Arial"/>
        </w:rPr>
      </w:pPr>
    </w:p>
    <w:p w14:paraId="5D2817A5"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Roundtable participant of the panel “Teaching S</w:t>
      </w:r>
      <w:r w:rsidR="00761AE8">
        <w:rPr>
          <w:rStyle w:val="None"/>
          <w:rFonts w:ascii="Cambria" w:hAnsi="Cambria" w:cs="Arial"/>
          <w:lang w:val="en-US"/>
        </w:rPr>
        <w:t>ecurity in the Middle East”,</w:t>
      </w:r>
      <w:r w:rsidRPr="005A1038">
        <w:rPr>
          <w:rStyle w:val="None"/>
          <w:rFonts w:ascii="Cambria" w:hAnsi="Cambria" w:cs="Arial"/>
          <w:lang w:val="en-US"/>
        </w:rPr>
        <w:t xml:space="preserve"> International Studies Annual Convention, </w:t>
      </w:r>
      <w:r w:rsidR="00761AE8" w:rsidRPr="005A1038">
        <w:rPr>
          <w:rStyle w:val="None"/>
          <w:rFonts w:ascii="Cambria" w:hAnsi="Cambria" w:cs="Arial"/>
          <w:lang w:val="en-US"/>
        </w:rPr>
        <w:t>18-21</w:t>
      </w:r>
      <w:r w:rsidR="00761AE8">
        <w:rPr>
          <w:rStyle w:val="None"/>
          <w:rFonts w:ascii="Cambria" w:hAnsi="Cambria" w:cs="Arial"/>
          <w:lang w:val="en-US"/>
        </w:rPr>
        <w:t xml:space="preserve"> </w:t>
      </w:r>
      <w:r w:rsidRPr="005A1038">
        <w:rPr>
          <w:rStyle w:val="None"/>
          <w:rFonts w:ascii="Cambria" w:hAnsi="Cambria" w:cs="Arial"/>
          <w:lang w:val="en-US"/>
        </w:rPr>
        <w:t>February</w:t>
      </w:r>
      <w:r w:rsidR="00761AE8">
        <w:rPr>
          <w:rStyle w:val="None"/>
          <w:rFonts w:ascii="Cambria" w:hAnsi="Cambria" w:cs="Arial"/>
          <w:lang w:val="en-US"/>
        </w:rPr>
        <w:t xml:space="preserve"> 2015, New Orleans, LA, USA.</w:t>
      </w:r>
    </w:p>
    <w:p w14:paraId="568C698B" w14:textId="77777777" w:rsidR="005C1614" w:rsidRPr="005A1038" w:rsidRDefault="005C1614" w:rsidP="00BD5691">
      <w:pPr>
        <w:pStyle w:val="ListParagraph"/>
        <w:ind w:left="-142" w:right="-205"/>
        <w:jc w:val="both"/>
        <w:rPr>
          <w:rFonts w:ascii="Cambria" w:hAnsi="Cambria" w:cs="Arial"/>
        </w:rPr>
      </w:pPr>
    </w:p>
    <w:p w14:paraId="6A38B131"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 xml:space="preserve">“Euro-Mediterranean Security Relations before and after the Arab </w:t>
      </w:r>
      <w:r w:rsidR="00761AE8">
        <w:rPr>
          <w:rStyle w:val="None"/>
          <w:rFonts w:ascii="Cambria" w:hAnsi="Cambria" w:cs="Arial"/>
          <w:lang w:val="en-US"/>
        </w:rPr>
        <w:t xml:space="preserve">Spring: A Gender Analysis”, </w:t>
      </w:r>
      <w:r w:rsidRPr="005A1038">
        <w:rPr>
          <w:rStyle w:val="None"/>
          <w:rFonts w:ascii="Cambria" w:hAnsi="Cambria" w:cs="Arial"/>
          <w:lang w:val="en-US"/>
        </w:rPr>
        <w:t xml:space="preserve">7th Pan-European Conference on the European Union, ECPR, </w:t>
      </w:r>
      <w:r w:rsidR="00761AE8" w:rsidRPr="005A1038">
        <w:rPr>
          <w:rStyle w:val="None"/>
          <w:rFonts w:ascii="Cambria" w:hAnsi="Cambria" w:cs="Arial"/>
          <w:lang w:val="en-US"/>
        </w:rPr>
        <w:t>5-7</w:t>
      </w:r>
      <w:r w:rsidR="00761AE8">
        <w:rPr>
          <w:rStyle w:val="None"/>
          <w:rFonts w:ascii="Cambria" w:hAnsi="Cambria" w:cs="Arial"/>
          <w:lang w:val="en-US"/>
        </w:rPr>
        <w:t xml:space="preserve"> </w:t>
      </w:r>
      <w:r w:rsidRPr="005A1038">
        <w:rPr>
          <w:rStyle w:val="None"/>
          <w:rFonts w:ascii="Cambria" w:hAnsi="Cambria" w:cs="Arial"/>
          <w:lang w:val="en-US"/>
        </w:rPr>
        <w:t>June 2014, The Hague.</w:t>
      </w:r>
    </w:p>
    <w:p w14:paraId="1A939487"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2379ED74"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 xml:space="preserve">“Emasculation of Ali Rıza by Ferhunde: Representations of the West through Bodily Performances in “Falling Leaves””, 2nd European Workshops in International Studies, European International Studies Association, </w:t>
      </w:r>
      <w:r w:rsidR="00761AE8" w:rsidRPr="005A1038">
        <w:rPr>
          <w:rStyle w:val="None"/>
          <w:rFonts w:ascii="Cambria" w:hAnsi="Cambria" w:cs="Arial"/>
          <w:lang w:val="en-US"/>
        </w:rPr>
        <w:t>21-24</w:t>
      </w:r>
      <w:r w:rsidR="00761AE8">
        <w:rPr>
          <w:rStyle w:val="None"/>
          <w:rFonts w:ascii="Cambria" w:hAnsi="Cambria" w:cs="Arial"/>
          <w:lang w:val="en-US"/>
        </w:rPr>
        <w:t xml:space="preserve"> </w:t>
      </w:r>
      <w:r w:rsidRPr="005A1038">
        <w:rPr>
          <w:rStyle w:val="None"/>
          <w:rFonts w:ascii="Cambria" w:hAnsi="Cambria" w:cs="Arial"/>
          <w:lang w:val="en-US"/>
        </w:rPr>
        <w:t>May 2014, İ</w:t>
      </w:r>
      <w:r w:rsidRPr="005A1038">
        <w:rPr>
          <w:rFonts w:ascii="Cambria" w:hAnsi="Cambria" w:cs="Arial"/>
        </w:rPr>
        <w:t>zmir.</w:t>
      </w:r>
    </w:p>
    <w:p w14:paraId="6AA258D8"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1A8F5E15"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Participant and paper presenter in “Emerging Powers: An Appraisal of Brazil, Russia and Turkey's Role in a Changing World”</w:t>
      </w:r>
      <w:r w:rsidR="00761AE8">
        <w:rPr>
          <w:rStyle w:val="None"/>
          <w:rFonts w:ascii="Cambria" w:hAnsi="Cambria" w:cs="Arial"/>
          <w:lang w:val="pt-PT"/>
        </w:rPr>
        <w:t xml:space="preserve">, </w:t>
      </w:r>
      <w:r w:rsidRPr="005A1038">
        <w:rPr>
          <w:rStyle w:val="None"/>
          <w:rFonts w:ascii="Cambria" w:hAnsi="Cambria" w:cs="Arial"/>
          <w:lang w:val="pt-PT"/>
        </w:rPr>
        <w:t xml:space="preserve">Centre for Social Studies-University of Coimbra, </w:t>
      </w:r>
      <w:r w:rsidR="00761AE8" w:rsidRPr="005A1038">
        <w:rPr>
          <w:rStyle w:val="None"/>
          <w:rFonts w:ascii="Cambria" w:hAnsi="Cambria" w:cs="Arial"/>
          <w:lang w:val="pt-PT"/>
        </w:rPr>
        <w:t>12</w:t>
      </w:r>
      <w:r w:rsidR="00761AE8">
        <w:rPr>
          <w:rStyle w:val="None"/>
          <w:rFonts w:ascii="Cambria" w:hAnsi="Cambria" w:cs="Arial"/>
          <w:lang w:val="pt-PT"/>
        </w:rPr>
        <w:t xml:space="preserve"> </w:t>
      </w:r>
      <w:r w:rsidRPr="005A1038">
        <w:rPr>
          <w:rStyle w:val="None"/>
          <w:rFonts w:ascii="Cambria" w:hAnsi="Cambria" w:cs="Arial"/>
          <w:lang w:val="pt-PT"/>
        </w:rPr>
        <w:t>June 2013, Coimbra.</w:t>
      </w:r>
    </w:p>
    <w:p w14:paraId="6FFBD3EC"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3F941CDF"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 xml:space="preserve">"Rethinking 'Power' in the Light of the Arab Spring: A Critical Appraisal", PSS-ISA Conference Security Challenges in an Evolving World, </w:t>
      </w:r>
      <w:r w:rsidR="00761AE8" w:rsidRPr="005A1038">
        <w:rPr>
          <w:rStyle w:val="None"/>
          <w:rFonts w:ascii="Cambria" w:hAnsi="Cambria" w:cs="Arial"/>
          <w:lang w:val="en-US"/>
        </w:rPr>
        <w:t>27-29</w:t>
      </w:r>
      <w:r w:rsidR="00761AE8">
        <w:rPr>
          <w:rStyle w:val="None"/>
          <w:rFonts w:ascii="Cambria" w:hAnsi="Cambria" w:cs="Arial"/>
          <w:lang w:val="en-US"/>
        </w:rPr>
        <w:t xml:space="preserve"> </w:t>
      </w:r>
      <w:r w:rsidRPr="005A1038">
        <w:rPr>
          <w:rStyle w:val="None"/>
          <w:rFonts w:ascii="Cambria" w:hAnsi="Cambria" w:cs="Arial"/>
          <w:lang w:val="en-US"/>
        </w:rPr>
        <w:t>June 2013, Budapest.</w:t>
      </w:r>
    </w:p>
    <w:p w14:paraId="30DCCCAD"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73F0D571"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 xml:space="preserve">Panel Convenor and Panelist in “Exploration of Trust in the Politics of Security: A New Bridge Between Academia and Policy World”, BISA Conference, </w:t>
      </w:r>
      <w:r w:rsidR="00761AE8" w:rsidRPr="005A1038">
        <w:rPr>
          <w:rStyle w:val="None"/>
          <w:rFonts w:ascii="Cambria" w:hAnsi="Cambria" w:cs="Arial"/>
          <w:lang w:val="en-US"/>
        </w:rPr>
        <w:t>20-21</w:t>
      </w:r>
      <w:r w:rsidR="00761AE8">
        <w:rPr>
          <w:rStyle w:val="None"/>
          <w:rFonts w:ascii="Cambria" w:hAnsi="Cambria" w:cs="Arial"/>
          <w:lang w:val="en-US"/>
        </w:rPr>
        <w:t xml:space="preserve"> </w:t>
      </w:r>
      <w:r w:rsidRPr="005A1038">
        <w:rPr>
          <w:rStyle w:val="None"/>
          <w:rFonts w:ascii="Cambria" w:hAnsi="Cambria" w:cs="Arial"/>
          <w:lang w:val="en-US"/>
        </w:rPr>
        <w:t>June 2013, Birmingham.</w:t>
      </w:r>
    </w:p>
    <w:p w14:paraId="36AF6883" w14:textId="77777777" w:rsidR="005C1614" w:rsidRPr="005A1038" w:rsidRDefault="005C1614" w:rsidP="00BD5691">
      <w:pPr>
        <w:pStyle w:val="ListParagraph"/>
        <w:ind w:left="-142" w:right="-205"/>
        <w:jc w:val="both"/>
        <w:rPr>
          <w:rFonts w:ascii="Cambria" w:hAnsi="Cambria" w:cs="Arial"/>
        </w:rPr>
      </w:pPr>
    </w:p>
    <w:p w14:paraId="64181265"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 xml:space="preserve">“'We are also African'?: A Critical Perspective on Turkey's Africa Policy”, METU International Relations Conference, </w:t>
      </w:r>
      <w:r w:rsidR="00761AE8" w:rsidRPr="005A1038">
        <w:rPr>
          <w:rStyle w:val="None"/>
          <w:rFonts w:ascii="Cambria" w:hAnsi="Cambria" w:cs="Arial"/>
          <w:lang w:val="en-US"/>
        </w:rPr>
        <w:t>12-14</w:t>
      </w:r>
      <w:r w:rsidR="00761AE8">
        <w:rPr>
          <w:rStyle w:val="None"/>
          <w:rFonts w:ascii="Cambria" w:hAnsi="Cambria" w:cs="Arial"/>
          <w:lang w:val="en-US"/>
        </w:rPr>
        <w:t xml:space="preserve"> </w:t>
      </w:r>
      <w:r w:rsidRPr="005A1038">
        <w:rPr>
          <w:rStyle w:val="None"/>
          <w:rFonts w:ascii="Cambria" w:hAnsi="Cambria" w:cs="Arial"/>
          <w:lang w:val="en-US"/>
        </w:rPr>
        <w:t>June, 2013, Ankara (with Clemens Hoffmann)</w:t>
      </w:r>
    </w:p>
    <w:p w14:paraId="54C529ED"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29B60446"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 xml:space="preserve"> “Rethinking Power in the Light of Arab Spring: A Critical Appraisal”, Political Science Association Conference, </w:t>
      </w:r>
      <w:r w:rsidR="00761AE8" w:rsidRPr="005A1038">
        <w:rPr>
          <w:rStyle w:val="None"/>
          <w:rFonts w:ascii="Cambria" w:hAnsi="Cambria" w:cs="Arial"/>
          <w:lang w:val="en-US"/>
        </w:rPr>
        <w:t>25-28</w:t>
      </w:r>
      <w:r w:rsidR="00761AE8">
        <w:rPr>
          <w:rStyle w:val="None"/>
          <w:rFonts w:ascii="Cambria" w:hAnsi="Cambria" w:cs="Arial"/>
          <w:lang w:val="en-US"/>
        </w:rPr>
        <w:t xml:space="preserve"> </w:t>
      </w:r>
      <w:r w:rsidRPr="005A1038">
        <w:rPr>
          <w:rStyle w:val="None"/>
          <w:rFonts w:ascii="Cambria" w:hAnsi="Cambria" w:cs="Arial"/>
          <w:lang w:val="en-US"/>
        </w:rPr>
        <w:t>March 2013, Cardiff.</w:t>
      </w:r>
    </w:p>
    <w:p w14:paraId="1C0157D6" w14:textId="77777777" w:rsidR="005C1614" w:rsidRPr="005A1038" w:rsidRDefault="005C1614" w:rsidP="00BD5691">
      <w:pPr>
        <w:pStyle w:val="ListParagraph"/>
        <w:ind w:left="-142" w:right="-205"/>
        <w:jc w:val="both"/>
        <w:rPr>
          <w:rFonts w:ascii="Cambria" w:hAnsi="Cambria" w:cs="Arial"/>
        </w:rPr>
      </w:pPr>
    </w:p>
    <w:p w14:paraId="586E1B4B"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lastRenderedPageBreak/>
        <w:t xml:space="preserve">“The New Security Dilemma: Emancipatory Security in Disguise”, Emancipatory Realism: Ken Booth and the Discipline of International Relations, Aberystwyth University, Department of International Politics, </w:t>
      </w:r>
      <w:r w:rsidR="00761AE8" w:rsidRPr="005A1038">
        <w:rPr>
          <w:rStyle w:val="None"/>
          <w:rFonts w:ascii="Cambria" w:hAnsi="Cambria" w:cs="Arial"/>
          <w:lang w:val="en-US"/>
        </w:rPr>
        <w:t>15-16</w:t>
      </w:r>
      <w:r w:rsidR="00761AE8">
        <w:rPr>
          <w:rStyle w:val="None"/>
          <w:rFonts w:ascii="Cambria" w:hAnsi="Cambria" w:cs="Arial"/>
          <w:lang w:val="en-US"/>
        </w:rPr>
        <w:t xml:space="preserve"> </w:t>
      </w:r>
      <w:r w:rsidRPr="005A1038">
        <w:rPr>
          <w:rStyle w:val="None"/>
          <w:rFonts w:ascii="Cambria" w:hAnsi="Cambria" w:cs="Arial"/>
          <w:lang w:val="en-US"/>
        </w:rPr>
        <w:t>March 2013, Aberystwyth.</w:t>
      </w:r>
    </w:p>
    <w:p w14:paraId="3691E7B2"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4110A0BA"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“Exploring ‘What’s Good About Security’: Politics of Security During the Dissolution of Yugoslavia”</w:t>
      </w:r>
      <w:r w:rsidRPr="005A1038">
        <w:rPr>
          <w:rFonts w:ascii="Cambria" w:hAnsi="Cambria" w:cs="Arial"/>
        </w:rPr>
        <w:t>, 53</w:t>
      </w:r>
      <w:r w:rsidRPr="005A1038">
        <w:rPr>
          <w:rStyle w:val="None"/>
          <w:rFonts w:ascii="Cambria" w:hAnsi="Cambria" w:cs="Arial"/>
          <w:vertAlign w:val="superscript"/>
        </w:rPr>
        <w:t>rd</w:t>
      </w:r>
      <w:r w:rsidRPr="005A1038">
        <w:rPr>
          <w:rStyle w:val="None"/>
          <w:rFonts w:ascii="Cambria" w:hAnsi="Cambria" w:cs="Arial"/>
          <w:lang w:val="en-US"/>
        </w:rPr>
        <w:t xml:space="preserve"> Annual Convention of International Studies Association, </w:t>
      </w:r>
      <w:r w:rsidR="00761AE8" w:rsidRPr="005A1038">
        <w:rPr>
          <w:rStyle w:val="None"/>
          <w:rFonts w:ascii="Cambria" w:hAnsi="Cambria" w:cs="Arial"/>
          <w:lang w:val="en-US"/>
        </w:rPr>
        <w:t>1-4</w:t>
      </w:r>
      <w:r w:rsidR="00761AE8">
        <w:rPr>
          <w:rStyle w:val="None"/>
          <w:rFonts w:ascii="Cambria" w:hAnsi="Cambria" w:cs="Arial"/>
          <w:lang w:val="en-US"/>
        </w:rPr>
        <w:t xml:space="preserve"> </w:t>
      </w:r>
      <w:r w:rsidRPr="005A1038">
        <w:rPr>
          <w:rStyle w:val="None"/>
          <w:rFonts w:ascii="Cambria" w:hAnsi="Cambria" w:cs="Arial"/>
          <w:lang w:val="en-US"/>
        </w:rPr>
        <w:t>April 2012, San Diego</w:t>
      </w:r>
      <w:r w:rsidR="00761AE8">
        <w:rPr>
          <w:rStyle w:val="None"/>
          <w:rFonts w:ascii="Cambria" w:hAnsi="Cambria" w:cs="Arial"/>
          <w:lang w:val="en-US"/>
        </w:rPr>
        <w:t>, CA, USA</w:t>
      </w:r>
      <w:r w:rsidRPr="005A1038">
        <w:rPr>
          <w:rStyle w:val="None"/>
          <w:rFonts w:ascii="Cambria" w:hAnsi="Cambria" w:cs="Arial"/>
          <w:lang w:val="en-US"/>
        </w:rPr>
        <w:t>.</w:t>
      </w:r>
    </w:p>
    <w:p w14:paraId="526770CE"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16126102" w14:textId="77777777" w:rsidR="005C1614" w:rsidRPr="005A1038" w:rsidRDefault="00B725F8" w:rsidP="00BD5691">
      <w:pPr>
        <w:pStyle w:val="BodyA"/>
        <w:numPr>
          <w:ilvl w:val="0"/>
          <w:numId w:val="22"/>
        </w:numPr>
        <w:ind w:left="-142" w:right="-205"/>
        <w:jc w:val="both"/>
        <w:rPr>
          <w:rFonts w:ascii="Cambria" w:hAnsi="Cambria" w:cs="Arial"/>
          <w:lang w:val="en-US"/>
        </w:rPr>
      </w:pPr>
      <w:r w:rsidRPr="005A1038">
        <w:rPr>
          <w:rStyle w:val="None"/>
          <w:rFonts w:ascii="Cambria" w:hAnsi="Cambria" w:cs="Arial"/>
          <w:lang w:val="en-US"/>
        </w:rPr>
        <w:t>“’The City of Sanctuary’ Movement in the UK: Lessons for Turkey”, United Nations High Commissioner for Refugees Turkey’s B</w:t>
      </w:r>
      <w:r w:rsidR="00761AE8">
        <w:rPr>
          <w:rStyle w:val="None"/>
          <w:rFonts w:ascii="Cambria" w:hAnsi="Cambria" w:cs="Arial"/>
          <w:lang w:val="en-US"/>
        </w:rPr>
        <w:t>ranch, May 15-16, 2012, I</w:t>
      </w:r>
      <w:r w:rsidRPr="005A1038">
        <w:rPr>
          <w:rFonts w:ascii="Cambria" w:hAnsi="Cambria" w:cs="Arial"/>
        </w:rPr>
        <w:t>stanbul.</w:t>
      </w:r>
    </w:p>
    <w:p w14:paraId="7CBEED82"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0727F187"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 xml:space="preserve">Discussant: “Global Environmental Migration” Workshop organized by the United Kingdom Government Office for Science Foresight, Global Environmental Migration Project, </w:t>
      </w:r>
      <w:r w:rsidR="00761AE8" w:rsidRPr="005A1038">
        <w:rPr>
          <w:rStyle w:val="None"/>
          <w:rFonts w:ascii="Cambria" w:hAnsi="Cambria" w:cs="Arial"/>
          <w:lang w:val="en-US"/>
        </w:rPr>
        <w:t>17-18</w:t>
      </w:r>
      <w:r w:rsidR="00761AE8">
        <w:rPr>
          <w:rStyle w:val="None"/>
          <w:rFonts w:ascii="Cambria" w:hAnsi="Cambria" w:cs="Arial"/>
          <w:lang w:val="en-US"/>
        </w:rPr>
        <w:t xml:space="preserve"> </w:t>
      </w:r>
      <w:r w:rsidRPr="005A1038">
        <w:rPr>
          <w:rStyle w:val="None"/>
          <w:rFonts w:ascii="Cambria" w:hAnsi="Cambria" w:cs="Arial"/>
          <w:lang w:val="en-US"/>
        </w:rPr>
        <w:t>February</w:t>
      </w:r>
      <w:r w:rsidR="00761AE8">
        <w:rPr>
          <w:rStyle w:val="None"/>
          <w:rFonts w:ascii="Cambria" w:hAnsi="Cambria" w:cs="Arial"/>
          <w:lang w:val="en-US"/>
        </w:rPr>
        <w:t xml:space="preserve"> 2011, </w:t>
      </w:r>
      <w:r w:rsidRPr="005A1038">
        <w:rPr>
          <w:rStyle w:val="None"/>
          <w:rFonts w:ascii="Cambria" w:hAnsi="Cambria" w:cs="Arial"/>
          <w:lang w:val="en-US"/>
        </w:rPr>
        <w:t>Istanbul.</w:t>
      </w:r>
    </w:p>
    <w:p w14:paraId="6E36661F"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1411281D" w14:textId="77777777" w:rsidR="005C1614" w:rsidRPr="005A1038" w:rsidRDefault="00B725F8" w:rsidP="00BD5691">
      <w:pPr>
        <w:pStyle w:val="BodyA"/>
        <w:numPr>
          <w:ilvl w:val="0"/>
          <w:numId w:val="22"/>
        </w:numPr>
        <w:ind w:left="-142" w:right="-205"/>
        <w:jc w:val="both"/>
        <w:rPr>
          <w:rFonts w:ascii="Cambria" w:hAnsi="Cambria" w:cs="Arial"/>
          <w:lang w:val="en-US"/>
        </w:rPr>
      </w:pPr>
      <w:r w:rsidRPr="005A1038">
        <w:rPr>
          <w:rStyle w:val="None"/>
          <w:rFonts w:ascii="Cambria" w:hAnsi="Cambria" w:cs="Arial"/>
          <w:lang w:val="en-US"/>
        </w:rPr>
        <w:t>“The Effects of EU Irregular Migration Policies in North Africa: Lessons for Turkey”</w:t>
      </w:r>
      <w:r w:rsidRPr="005A1038">
        <w:rPr>
          <w:rFonts w:ascii="Cambria" w:hAnsi="Cambria" w:cs="Arial"/>
        </w:rPr>
        <w:t xml:space="preserve">, </w:t>
      </w:r>
      <w:r w:rsidRPr="005A1038">
        <w:rPr>
          <w:rStyle w:val="None"/>
          <w:rFonts w:ascii="Cambria" w:hAnsi="Cambria" w:cs="Arial"/>
          <w:lang w:val="en-US"/>
        </w:rPr>
        <w:t>“</w:t>
      </w:r>
      <w:r w:rsidRPr="005A1038">
        <w:rPr>
          <w:rFonts w:ascii="Cambria" w:hAnsi="Cambria" w:cs="Arial"/>
        </w:rPr>
        <w:t>Turkey</w:t>
      </w:r>
      <w:r w:rsidRPr="005A1038">
        <w:rPr>
          <w:rStyle w:val="None"/>
          <w:rFonts w:ascii="Cambria" w:hAnsi="Cambria" w:cs="Arial"/>
          <w:lang w:val="en-US"/>
        </w:rPr>
        <w:t xml:space="preserve">’s Historical Tradition of Asylum” conference organized by United Nations High Commissioner for Refugees Turkey’s Branch, </w:t>
      </w:r>
      <w:r w:rsidR="00761AE8" w:rsidRPr="005A1038">
        <w:rPr>
          <w:rStyle w:val="None"/>
          <w:rFonts w:ascii="Cambria" w:hAnsi="Cambria" w:cs="Arial"/>
          <w:lang w:val="en-US"/>
        </w:rPr>
        <w:t>6-7</w:t>
      </w:r>
      <w:r w:rsidR="00761AE8">
        <w:rPr>
          <w:rStyle w:val="None"/>
          <w:rFonts w:ascii="Cambria" w:hAnsi="Cambria" w:cs="Arial"/>
          <w:lang w:val="en-US"/>
        </w:rPr>
        <w:t xml:space="preserve"> </w:t>
      </w:r>
      <w:r w:rsidRPr="005A1038">
        <w:rPr>
          <w:rStyle w:val="None"/>
          <w:rFonts w:ascii="Cambria" w:hAnsi="Cambria" w:cs="Arial"/>
          <w:lang w:val="en-US"/>
        </w:rPr>
        <w:t>January</w:t>
      </w:r>
      <w:r w:rsidR="00761AE8">
        <w:rPr>
          <w:rStyle w:val="None"/>
          <w:rFonts w:ascii="Cambria" w:hAnsi="Cambria" w:cs="Arial"/>
          <w:lang w:val="en-US"/>
        </w:rPr>
        <w:t>,</w:t>
      </w:r>
      <w:r w:rsidRPr="005A1038">
        <w:rPr>
          <w:rStyle w:val="None"/>
          <w:rFonts w:ascii="Cambria" w:hAnsi="Cambria" w:cs="Arial"/>
          <w:lang w:val="en-US"/>
        </w:rPr>
        <w:t>2011, Ankara.</w:t>
      </w:r>
    </w:p>
    <w:p w14:paraId="38645DC7"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3C45183D"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 xml:space="preserve">“Security Dilemma and Migration”, Security Academy organized by Council of International Relations of Turkey, </w:t>
      </w:r>
      <w:r w:rsidR="00761AE8" w:rsidRPr="005A1038">
        <w:rPr>
          <w:rStyle w:val="None"/>
          <w:rFonts w:ascii="Cambria" w:hAnsi="Cambria" w:cs="Arial"/>
          <w:lang w:val="en-US"/>
        </w:rPr>
        <w:t>16-20</w:t>
      </w:r>
      <w:r w:rsidR="00761AE8">
        <w:rPr>
          <w:rStyle w:val="None"/>
          <w:rFonts w:ascii="Cambria" w:hAnsi="Cambria" w:cs="Arial"/>
          <w:lang w:val="en-US"/>
        </w:rPr>
        <w:t xml:space="preserve"> </w:t>
      </w:r>
      <w:r w:rsidRPr="005A1038">
        <w:rPr>
          <w:rStyle w:val="None"/>
          <w:rFonts w:ascii="Cambria" w:hAnsi="Cambria" w:cs="Arial"/>
          <w:lang w:val="en-US"/>
        </w:rPr>
        <w:t xml:space="preserve">December 2010, Ilgaz. </w:t>
      </w:r>
    </w:p>
    <w:p w14:paraId="135E58C4" w14:textId="77777777" w:rsidR="005C1614" w:rsidRPr="005A1038" w:rsidRDefault="005C1614" w:rsidP="00BD5691">
      <w:pPr>
        <w:pStyle w:val="BodyA"/>
        <w:tabs>
          <w:tab w:val="left" w:pos="284"/>
          <w:tab w:val="left" w:pos="1134"/>
          <w:tab w:val="left" w:pos="1985"/>
          <w:tab w:val="left" w:pos="2694"/>
          <w:tab w:val="left" w:pos="2835"/>
          <w:tab w:val="left" w:pos="6663"/>
          <w:tab w:val="left" w:pos="7371"/>
        </w:tabs>
        <w:ind w:left="-142" w:right="-205"/>
        <w:jc w:val="both"/>
        <w:rPr>
          <w:rFonts w:ascii="Cambria" w:hAnsi="Cambria" w:cs="Arial"/>
        </w:rPr>
      </w:pPr>
    </w:p>
    <w:p w14:paraId="395DC297" w14:textId="77777777" w:rsidR="005C1614" w:rsidRPr="005A1038" w:rsidRDefault="00B725F8" w:rsidP="00BD5691">
      <w:pPr>
        <w:pStyle w:val="BodyA"/>
        <w:numPr>
          <w:ilvl w:val="0"/>
          <w:numId w:val="21"/>
        </w:numPr>
        <w:ind w:left="-142" w:right="-205"/>
        <w:jc w:val="both"/>
        <w:rPr>
          <w:rFonts w:ascii="Cambria" w:hAnsi="Cambria" w:cs="Arial"/>
          <w:lang w:val="en-US"/>
        </w:rPr>
      </w:pPr>
      <w:r w:rsidRPr="005A1038">
        <w:rPr>
          <w:rStyle w:val="None"/>
          <w:rFonts w:ascii="Cambria" w:hAnsi="Cambria" w:cs="Arial"/>
          <w:lang w:val="en-US"/>
        </w:rPr>
        <w:t>Discussant:  Workshop of 'Converging and Conflicting Ethical Values in the Internal and External Security Continuum in Europe (INEX)', Work package on</w:t>
      </w:r>
      <w:r w:rsidR="00761AE8">
        <w:rPr>
          <w:rStyle w:val="None"/>
          <w:rFonts w:ascii="Cambria" w:hAnsi="Cambria" w:cs="Arial"/>
          <w:lang w:val="en-US"/>
        </w:rPr>
        <w:t xml:space="preserve"> the Mediterranean Neighbours, </w:t>
      </w:r>
      <w:r w:rsidR="00761AE8" w:rsidRPr="005A1038">
        <w:rPr>
          <w:rStyle w:val="None"/>
          <w:rFonts w:ascii="Cambria" w:hAnsi="Cambria" w:cs="Arial"/>
          <w:lang w:val="en-US"/>
        </w:rPr>
        <w:t>20</w:t>
      </w:r>
      <w:r w:rsidR="00761AE8">
        <w:rPr>
          <w:rStyle w:val="None"/>
          <w:rFonts w:ascii="Cambria" w:hAnsi="Cambria" w:cs="Arial"/>
          <w:lang w:val="en-US"/>
        </w:rPr>
        <w:t xml:space="preserve"> </w:t>
      </w:r>
      <w:r w:rsidRPr="005A1038">
        <w:rPr>
          <w:rStyle w:val="None"/>
          <w:rFonts w:ascii="Cambria" w:hAnsi="Cambria" w:cs="Arial"/>
          <w:lang w:val="en-US"/>
        </w:rPr>
        <w:t>June 2009, Ankara.</w:t>
      </w:r>
    </w:p>
    <w:p w14:paraId="62EBF9A1" w14:textId="77777777" w:rsidR="005C1614" w:rsidRPr="00761AE8" w:rsidRDefault="005C1614" w:rsidP="00BD5691">
      <w:pPr>
        <w:pStyle w:val="BodyA"/>
        <w:ind w:left="-142" w:right="-205"/>
        <w:jc w:val="both"/>
        <w:rPr>
          <w:rFonts w:ascii="Cambria" w:hAnsi="Cambria" w:cs="Arial"/>
          <w:lang w:val="en-US"/>
        </w:rPr>
      </w:pPr>
    </w:p>
    <w:p w14:paraId="3E5F209D"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“Trust-Building as a Tool of Change? Order versus Emancipation in the Case of Euro-Mediterranean Partnership”</w:t>
      </w:r>
      <w:r w:rsidRPr="005A1038">
        <w:rPr>
          <w:rStyle w:val="None"/>
          <w:rFonts w:ascii="Cambria" w:hAnsi="Cambria" w:cs="Arial"/>
          <w:lang w:val="de-DE"/>
        </w:rPr>
        <w:t xml:space="preserve">, METU International Relations Conference, </w:t>
      </w:r>
      <w:r w:rsidR="00761AE8" w:rsidRPr="005A1038">
        <w:rPr>
          <w:rStyle w:val="None"/>
          <w:rFonts w:ascii="Cambria" w:hAnsi="Cambria" w:cs="Arial"/>
          <w:lang w:val="de-DE"/>
        </w:rPr>
        <w:t>17-19</w:t>
      </w:r>
      <w:r w:rsidR="00761AE8">
        <w:rPr>
          <w:rStyle w:val="None"/>
          <w:rFonts w:ascii="Cambria" w:hAnsi="Cambria" w:cs="Arial"/>
          <w:lang w:val="de-DE"/>
        </w:rPr>
        <w:t xml:space="preserve"> </w:t>
      </w:r>
      <w:r w:rsidRPr="005A1038">
        <w:rPr>
          <w:rStyle w:val="None"/>
          <w:rFonts w:ascii="Cambria" w:hAnsi="Cambria" w:cs="Arial"/>
          <w:lang w:val="de-DE"/>
        </w:rPr>
        <w:t>June 2009, Ankara.</w:t>
      </w:r>
    </w:p>
    <w:p w14:paraId="0C6C2CD5" w14:textId="77777777" w:rsidR="005C1614" w:rsidRPr="005A1038" w:rsidRDefault="005C1614" w:rsidP="00BD5691">
      <w:pPr>
        <w:pStyle w:val="BodyA"/>
        <w:ind w:left="-142" w:right="-205"/>
        <w:jc w:val="both"/>
        <w:rPr>
          <w:rFonts w:ascii="Cambria" w:hAnsi="Cambria" w:cs="Arial"/>
        </w:rPr>
      </w:pPr>
    </w:p>
    <w:p w14:paraId="2CAA8DDB"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w:t>
      </w:r>
      <w:r w:rsidRPr="005A1038">
        <w:rPr>
          <w:rFonts w:ascii="Cambria" w:hAnsi="Cambria" w:cs="Arial"/>
        </w:rPr>
        <w:t>Europe</w:t>
      </w:r>
      <w:r w:rsidRPr="005A1038">
        <w:rPr>
          <w:rStyle w:val="None"/>
          <w:rFonts w:ascii="Cambria" w:hAnsi="Cambria" w:cs="Arial"/>
          <w:lang w:val="en-US"/>
        </w:rPr>
        <w:t xml:space="preserve">’s Immigration Security Dilemma in the Mediterranean Region”, International Politics Research Seminar, </w:t>
      </w:r>
      <w:r w:rsidR="00761AE8" w:rsidRPr="005A1038">
        <w:rPr>
          <w:rStyle w:val="None"/>
          <w:rFonts w:ascii="Cambria" w:hAnsi="Cambria" w:cs="Arial"/>
          <w:lang w:val="en-US"/>
        </w:rPr>
        <w:t>30</w:t>
      </w:r>
      <w:r w:rsidR="00761AE8">
        <w:rPr>
          <w:rStyle w:val="None"/>
          <w:rFonts w:ascii="Cambria" w:hAnsi="Cambria" w:cs="Arial"/>
          <w:lang w:val="en-US"/>
        </w:rPr>
        <w:t xml:space="preserve"> </w:t>
      </w:r>
      <w:r w:rsidRPr="005A1038">
        <w:rPr>
          <w:rStyle w:val="None"/>
          <w:rFonts w:ascii="Cambria" w:hAnsi="Cambria" w:cs="Arial"/>
          <w:lang w:val="en-US"/>
        </w:rPr>
        <w:t>April 2009, Aberystwyth.</w:t>
      </w:r>
    </w:p>
    <w:p w14:paraId="709E88E4" w14:textId="77777777" w:rsidR="005C1614" w:rsidRPr="005A1038" w:rsidRDefault="005C1614" w:rsidP="00BD5691">
      <w:pPr>
        <w:pStyle w:val="Heading"/>
        <w:ind w:left="-142" w:right="-205"/>
        <w:jc w:val="both"/>
        <w:rPr>
          <w:rFonts w:ascii="Cambria" w:hAnsi="Cambria" w:cs="Arial"/>
        </w:rPr>
      </w:pPr>
    </w:p>
    <w:p w14:paraId="2FE6F1C2" w14:textId="77777777" w:rsidR="005C1614" w:rsidRPr="005A1038" w:rsidRDefault="00B725F8" w:rsidP="00BD5691">
      <w:pPr>
        <w:pStyle w:val="Heading"/>
        <w:numPr>
          <w:ilvl w:val="0"/>
          <w:numId w:val="12"/>
        </w:numPr>
        <w:ind w:left="-142" w:right="-205"/>
        <w:jc w:val="both"/>
        <w:rPr>
          <w:rFonts w:ascii="Cambria" w:hAnsi="Cambria" w:cs="Arial"/>
          <w:lang w:val="en-US"/>
        </w:rPr>
      </w:pPr>
      <w:r w:rsidRPr="005A1038">
        <w:rPr>
          <w:rStyle w:val="None"/>
          <w:rFonts w:ascii="Cambria" w:hAnsi="Cambria" w:cs="Arial"/>
          <w:b w:val="0"/>
          <w:bCs w:val="0"/>
          <w:lang w:val="en-US"/>
        </w:rPr>
        <w:t>“What Kant Offers for Trust in World Politics”, Trust in World Politics?: A Multidisciplinary Reading and Discussion Gr</w:t>
      </w:r>
      <w:r w:rsidR="00761AE8">
        <w:rPr>
          <w:rStyle w:val="None"/>
          <w:rFonts w:ascii="Cambria" w:hAnsi="Cambria" w:cs="Arial"/>
          <w:b w:val="0"/>
          <w:bCs w:val="0"/>
          <w:lang w:val="en-US"/>
        </w:rPr>
        <w:t>oup, May</w:t>
      </w:r>
      <w:r w:rsidR="00761AE8" w:rsidRPr="005A1038">
        <w:rPr>
          <w:rStyle w:val="None"/>
          <w:rFonts w:ascii="Cambria" w:hAnsi="Cambria" w:cs="Arial"/>
          <w:b w:val="0"/>
          <w:bCs w:val="0"/>
          <w:lang w:val="en-US"/>
        </w:rPr>
        <w:t xml:space="preserve"> 2009</w:t>
      </w:r>
      <w:r w:rsidR="00761AE8">
        <w:rPr>
          <w:rStyle w:val="None"/>
          <w:rFonts w:ascii="Cambria" w:hAnsi="Cambria" w:cs="Arial"/>
          <w:b w:val="0"/>
          <w:bCs w:val="0"/>
          <w:lang w:val="en-US"/>
        </w:rPr>
        <w:t>, Aberystwyth University,</w:t>
      </w:r>
      <w:r w:rsidRPr="005A1038">
        <w:rPr>
          <w:rStyle w:val="None"/>
          <w:rFonts w:ascii="Cambria" w:hAnsi="Cambria" w:cs="Arial"/>
          <w:b w:val="0"/>
          <w:bCs w:val="0"/>
          <w:lang w:val="en-US"/>
        </w:rPr>
        <w:t>.</w:t>
      </w:r>
    </w:p>
    <w:p w14:paraId="508C98E9" w14:textId="77777777" w:rsidR="005C1614" w:rsidRPr="005A1038" w:rsidRDefault="005C1614" w:rsidP="00BD5691">
      <w:pPr>
        <w:pStyle w:val="Heading"/>
        <w:ind w:left="-142" w:right="-205" w:firstLine="0"/>
        <w:jc w:val="both"/>
        <w:rPr>
          <w:rFonts w:ascii="Cambria" w:hAnsi="Cambria" w:cs="Arial"/>
        </w:rPr>
      </w:pPr>
    </w:p>
    <w:p w14:paraId="6A31FD04"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“Hospitality and Trust”</w:t>
      </w:r>
      <w:r w:rsidRPr="005A1038">
        <w:rPr>
          <w:rFonts w:ascii="Cambria" w:hAnsi="Cambria" w:cs="Arial"/>
        </w:rPr>
        <w:t>,</w:t>
      </w:r>
      <w:r w:rsidRPr="005A1038">
        <w:rPr>
          <w:rStyle w:val="None"/>
          <w:rFonts w:ascii="Cambria" w:hAnsi="Cambria" w:cs="Arial"/>
          <w:b/>
          <w:bCs/>
        </w:rPr>
        <w:t xml:space="preserve"> </w:t>
      </w:r>
      <w:r w:rsidRPr="005A1038">
        <w:rPr>
          <w:rStyle w:val="None"/>
          <w:rFonts w:ascii="Cambria" w:hAnsi="Cambria" w:cs="Arial"/>
          <w:lang w:val="en-US"/>
        </w:rPr>
        <w:t>Trust in World Politics?: A Multidisciplinary Reading and Discussion Group</w:t>
      </w:r>
      <w:r w:rsidR="00761AE8">
        <w:rPr>
          <w:rStyle w:val="None"/>
          <w:rFonts w:ascii="Cambria" w:hAnsi="Cambria" w:cs="Arial"/>
          <w:lang w:val="en-US"/>
        </w:rPr>
        <w:t>, February</w:t>
      </w:r>
      <w:r w:rsidRPr="005A1038">
        <w:rPr>
          <w:rStyle w:val="None"/>
          <w:rFonts w:ascii="Cambria" w:hAnsi="Cambria" w:cs="Arial"/>
          <w:lang w:val="en-US"/>
        </w:rPr>
        <w:t xml:space="preserve"> 2008</w:t>
      </w:r>
      <w:r w:rsidR="00761AE8">
        <w:rPr>
          <w:rStyle w:val="None"/>
          <w:rFonts w:ascii="Cambria" w:hAnsi="Cambria" w:cs="Arial"/>
          <w:lang w:val="en-US"/>
        </w:rPr>
        <w:t>,</w:t>
      </w:r>
      <w:r w:rsidR="00761AE8" w:rsidRPr="00761AE8">
        <w:rPr>
          <w:rStyle w:val="None"/>
          <w:rFonts w:ascii="Cambria" w:hAnsi="Cambria" w:cs="Arial"/>
          <w:lang w:val="en-US"/>
        </w:rPr>
        <w:t xml:space="preserve"> </w:t>
      </w:r>
      <w:r w:rsidR="00761AE8" w:rsidRPr="005A1038">
        <w:rPr>
          <w:rStyle w:val="None"/>
          <w:rFonts w:ascii="Cambria" w:hAnsi="Cambria" w:cs="Arial"/>
          <w:lang w:val="en-US"/>
        </w:rPr>
        <w:t>A</w:t>
      </w:r>
      <w:r w:rsidR="00761AE8">
        <w:rPr>
          <w:rStyle w:val="None"/>
          <w:rFonts w:ascii="Cambria" w:hAnsi="Cambria" w:cs="Arial"/>
          <w:lang w:val="en-US"/>
        </w:rPr>
        <w:t>berystwyth University</w:t>
      </w:r>
      <w:r w:rsidRPr="005A1038">
        <w:rPr>
          <w:rStyle w:val="None"/>
          <w:rFonts w:ascii="Cambria" w:hAnsi="Cambria" w:cs="Arial"/>
          <w:lang w:val="en-US"/>
        </w:rPr>
        <w:t>.</w:t>
      </w:r>
    </w:p>
    <w:p w14:paraId="779F8E76" w14:textId="77777777" w:rsidR="005C1614" w:rsidRPr="005A1038" w:rsidRDefault="005C1614" w:rsidP="00BD5691">
      <w:pPr>
        <w:pStyle w:val="BodyA"/>
        <w:ind w:left="-142" w:right="-205"/>
        <w:jc w:val="both"/>
        <w:rPr>
          <w:rFonts w:ascii="Cambria" w:hAnsi="Cambria" w:cs="Arial"/>
        </w:rPr>
      </w:pPr>
    </w:p>
    <w:p w14:paraId="25240E8C" w14:textId="77777777" w:rsidR="00F20B88" w:rsidRPr="00FD52D5" w:rsidRDefault="00B725F8" w:rsidP="00BD5691">
      <w:pPr>
        <w:pStyle w:val="BodyA"/>
        <w:numPr>
          <w:ilvl w:val="0"/>
          <w:numId w:val="12"/>
        </w:numPr>
        <w:ind w:left="-142" w:right="-205"/>
        <w:jc w:val="both"/>
        <w:rPr>
          <w:rStyle w:val="None"/>
          <w:rFonts w:ascii="Cambria" w:hAnsi="Cambria" w:cs="Arial"/>
          <w:lang w:val="en-US"/>
        </w:rPr>
      </w:pPr>
      <w:r w:rsidRPr="005A1038">
        <w:rPr>
          <w:rStyle w:val="None"/>
          <w:rFonts w:ascii="Cambria" w:hAnsi="Cambria" w:cs="Arial"/>
          <w:lang w:val="en-US"/>
        </w:rPr>
        <w:t>“</w:t>
      </w:r>
      <w:r w:rsidRPr="005A1038">
        <w:rPr>
          <w:rStyle w:val="None"/>
          <w:rFonts w:ascii="Cambria" w:hAnsi="Cambria" w:cs="Arial"/>
          <w:lang w:val="fr-FR"/>
        </w:rPr>
        <w:t xml:space="preserve">Cosmopolitan Humanitarianism: </w:t>
      </w:r>
      <w:r w:rsidRPr="005A1038">
        <w:rPr>
          <w:rStyle w:val="None"/>
          <w:rFonts w:ascii="Cambria" w:hAnsi="Cambria" w:cs="Arial"/>
          <w:lang w:val="en-US"/>
        </w:rPr>
        <w:t>‘Responsibility to Protect’ Incoming Refugees”</w:t>
      </w:r>
      <w:r w:rsidRPr="005A1038">
        <w:rPr>
          <w:rFonts w:ascii="Cambria" w:hAnsi="Cambria" w:cs="Arial"/>
        </w:rPr>
        <w:t xml:space="preserve">, </w:t>
      </w:r>
      <w:r w:rsidRPr="005A1038">
        <w:rPr>
          <w:rStyle w:val="None"/>
          <w:rFonts w:ascii="Cambria" w:hAnsi="Cambria" w:cs="Arial"/>
          <w:lang w:val="en-US"/>
        </w:rPr>
        <w:t xml:space="preserve">“Mind the Gap” Postgraduate Workshop on International Thought organized by University of St. Andrews, </w:t>
      </w:r>
      <w:r w:rsidR="00761AE8" w:rsidRPr="005A1038">
        <w:rPr>
          <w:rStyle w:val="None"/>
          <w:rFonts w:ascii="Cambria" w:hAnsi="Cambria" w:cs="Arial"/>
          <w:lang w:val="en-US"/>
        </w:rPr>
        <w:t>22-24</w:t>
      </w:r>
      <w:r w:rsidR="00761AE8">
        <w:rPr>
          <w:rStyle w:val="None"/>
          <w:rFonts w:ascii="Cambria" w:hAnsi="Cambria" w:cs="Arial"/>
          <w:lang w:val="en-US"/>
        </w:rPr>
        <w:t xml:space="preserve"> </w:t>
      </w:r>
      <w:r w:rsidRPr="005A1038">
        <w:rPr>
          <w:rStyle w:val="None"/>
          <w:rFonts w:ascii="Cambria" w:hAnsi="Cambria" w:cs="Arial"/>
          <w:lang w:val="en-US"/>
        </w:rPr>
        <w:t xml:space="preserve">September 2007, St. Andrews. </w:t>
      </w:r>
    </w:p>
    <w:p w14:paraId="7818863E" w14:textId="77777777" w:rsidR="007F5F65" w:rsidRPr="005A1038" w:rsidRDefault="007F5F65" w:rsidP="00BD5691">
      <w:pPr>
        <w:pStyle w:val="ListParagraph"/>
        <w:ind w:left="-142" w:right="-205"/>
        <w:jc w:val="both"/>
        <w:rPr>
          <w:rFonts w:ascii="Cambria" w:hAnsi="Cambria" w:cs="Arial"/>
        </w:rPr>
      </w:pPr>
    </w:p>
    <w:p w14:paraId="6DEA0173" w14:textId="77777777" w:rsidR="007F5F65" w:rsidRPr="005A1038" w:rsidRDefault="007F5F65" w:rsidP="00BD5691">
      <w:pPr>
        <w:pStyle w:val="BodyA"/>
        <w:numPr>
          <w:ilvl w:val="0"/>
          <w:numId w:val="24"/>
        </w:numPr>
        <w:ind w:left="-142" w:right="-205"/>
        <w:jc w:val="both"/>
        <w:rPr>
          <w:rFonts w:ascii="Cambria" w:hAnsi="Cambria" w:cs="Arial"/>
          <w:b/>
          <w:lang w:val="en-US"/>
        </w:rPr>
      </w:pPr>
      <w:r w:rsidRPr="005A1038">
        <w:rPr>
          <w:rFonts w:ascii="Cambria" w:hAnsi="Cambria" w:cs="Arial"/>
          <w:b/>
          <w:lang w:val="en-US"/>
        </w:rPr>
        <w:t xml:space="preserve">Press </w:t>
      </w:r>
      <w:r w:rsidR="00DA7EAE" w:rsidRPr="005A1038">
        <w:rPr>
          <w:rFonts w:ascii="Cambria" w:hAnsi="Cambria" w:cs="Arial"/>
          <w:b/>
          <w:lang w:val="en-US"/>
        </w:rPr>
        <w:t>Appearances</w:t>
      </w:r>
    </w:p>
    <w:p w14:paraId="44F69B9A" w14:textId="77777777" w:rsidR="0022752D" w:rsidRDefault="0022752D" w:rsidP="00BD5691">
      <w:pPr>
        <w:pStyle w:val="BodyA"/>
        <w:ind w:right="-205"/>
        <w:jc w:val="both"/>
        <w:rPr>
          <w:rFonts w:ascii="Cambria" w:hAnsi="Cambria" w:cs="Arial"/>
          <w:lang w:val="en-US"/>
        </w:rPr>
      </w:pPr>
    </w:p>
    <w:p w14:paraId="7D116E82" w14:textId="77777777" w:rsidR="00FD52D5" w:rsidRDefault="00FD52D5" w:rsidP="00BD5691">
      <w:pPr>
        <w:pStyle w:val="BodyA"/>
        <w:numPr>
          <w:ilvl w:val="0"/>
          <w:numId w:val="12"/>
        </w:numPr>
        <w:ind w:left="-142" w:right="-205"/>
        <w:jc w:val="both"/>
        <w:rPr>
          <w:rFonts w:ascii="Cambria" w:hAnsi="Cambria" w:cs="Arial"/>
          <w:lang w:val="en-US"/>
        </w:rPr>
      </w:pPr>
      <w:r>
        <w:rPr>
          <w:rFonts w:ascii="Cambria" w:hAnsi="Cambria" w:cs="Arial"/>
          <w:lang w:val="en-US"/>
        </w:rPr>
        <w:t>“</w:t>
      </w:r>
      <w:r w:rsidRPr="00FD52D5">
        <w:rPr>
          <w:rFonts w:ascii="Cambria" w:hAnsi="Cambria" w:cs="Arial"/>
          <w:lang w:val="en-US"/>
        </w:rPr>
        <w:t>Flygtninge er blevet et stærkt pressionsmiddel for nærområderne</w:t>
      </w:r>
      <w:r>
        <w:rPr>
          <w:rFonts w:ascii="Cambria" w:hAnsi="Cambria" w:cs="Arial"/>
          <w:lang w:val="en-US"/>
        </w:rPr>
        <w:t xml:space="preserve">”, June 20, 2019, Kriteligt Dagblad. Availabe at:  </w:t>
      </w:r>
      <w:hyperlink r:id="rId21" w:history="1">
        <w:r w:rsidRPr="00DA2E94">
          <w:rPr>
            <w:rStyle w:val="Hyperlink"/>
            <w:rFonts w:ascii="Cambria" w:hAnsi="Cambria" w:cs="Arial"/>
            <w:lang w:val="en-US"/>
          </w:rPr>
          <w:t>https://www.kristeligt-dagblad.dk/udland/flygtninge-er-blevet-et-staerkt-pressionsmiddel-naeromraaderne</w:t>
        </w:r>
      </w:hyperlink>
      <w:r>
        <w:rPr>
          <w:rFonts w:ascii="Cambria" w:hAnsi="Cambria" w:cs="Arial"/>
          <w:lang w:val="en-US"/>
        </w:rPr>
        <w:t xml:space="preserve"> </w:t>
      </w:r>
    </w:p>
    <w:p w14:paraId="5F07D11E" w14:textId="77777777" w:rsidR="00FD52D5" w:rsidRDefault="00FD52D5" w:rsidP="00BD5691">
      <w:pPr>
        <w:pStyle w:val="BodyA"/>
        <w:ind w:left="-142" w:right="-205"/>
        <w:jc w:val="both"/>
        <w:rPr>
          <w:rFonts w:ascii="Cambria" w:hAnsi="Cambria" w:cs="Arial"/>
          <w:lang w:val="en-US"/>
        </w:rPr>
      </w:pPr>
    </w:p>
    <w:p w14:paraId="4ACAD325" w14:textId="77777777" w:rsidR="0022752D" w:rsidRDefault="0022752D" w:rsidP="00BD5691">
      <w:pPr>
        <w:pStyle w:val="BodyA"/>
        <w:numPr>
          <w:ilvl w:val="0"/>
          <w:numId w:val="12"/>
        </w:numPr>
        <w:ind w:left="-142" w:right="-205"/>
        <w:jc w:val="both"/>
        <w:rPr>
          <w:rFonts w:ascii="Cambria" w:hAnsi="Cambria" w:cs="Arial"/>
          <w:lang w:val="en-US"/>
        </w:rPr>
      </w:pPr>
      <w:r>
        <w:rPr>
          <w:rFonts w:ascii="Cambria" w:hAnsi="Cambria" w:cs="Arial"/>
          <w:lang w:val="en-US"/>
        </w:rPr>
        <w:t>“Een Nieuwe Aanpak van Migratie”, EA voor Alumni and Vrienden, November 2018, no: 17, p. 35.</w:t>
      </w:r>
    </w:p>
    <w:p w14:paraId="41508A3C" w14:textId="77777777" w:rsidR="0022752D" w:rsidRDefault="0022752D" w:rsidP="00BD5691">
      <w:pPr>
        <w:pStyle w:val="BodyA"/>
        <w:ind w:left="-142" w:right="-205"/>
        <w:jc w:val="both"/>
        <w:rPr>
          <w:rFonts w:ascii="Cambria" w:hAnsi="Cambria" w:cs="Arial"/>
          <w:lang w:val="en-US"/>
        </w:rPr>
      </w:pPr>
    </w:p>
    <w:p w14:paraId="46E11A0B" w14:textId="77777777" w:rsidR="007F5F65" w:rsidRPr="005A1038" w:rsidRDefault="007F5F65" w:rsidP="00BD5691">
      <w:pPr>
        <w:pStyle w:val="BodyA"/>
        <w:numPr>
          <w:ilvl w:val="0"/>
          <w:numId w:val="12"/>
        </w:numPr>
        <w:ind w:left="-142" w:right="-205"/>
        <w:jc w:val="both"/>
        <w:rPr>
          <w:rFonts w:ascii="Cambria" w:hAnsi="Cambria" w:cs="Arial"/>
          <w:lang w:val="en-US"/>
        </w:rPr>
      </w:pPr>
      <w:r w:rsidRPr="005A1038">
        <w:rPr>
          <w:rFonts w:ascii="Cambria" w:hAnsi="Cambria" w:cs="Arial"/>
          <w:lang w:val="en-US"/>
        </w:rPr>
        <w:t xml:space="preserve">“Many Thorny Issues between Turkey and NATO”, </w:t>
      </w:r>
      <w:r w:rsidRPr="005A1038">
        <w:rPr>
          <w:rFonts w:ascii="Cambria" w:hAnsi="Cambria" w:cs="Arial"/>
          <w:i/>
          <w:lang w:val="en-US"/>
        </w:rPr>
        <w:t>Sputnik News</w:t>
      </w:r>
      <w:r w:rsidRPr="005A1038">
        <w:rPr>
          <w:rFonts w:ascii="Cambria" w:hAnsi="Cambria" w:cs="Arial"/>
          <w:lang w:val="en-US"/>
        </w:rPr>
        <w:t xml:space="preserve">, </w:t>
      </w:r>
      <w:r w:rsidR="00B02951" w:rsidRPr="005A1038">
        <w:rPr>
          <w:rFonts w:ascii="Cambria" w:hAnsi="Cambria" w:cs="Arial"/>
          <w:lang w:val="en-US"/>
        </w:rPr>
        <w:t>10</w:t>
      </w:r>
      <w:r w:rsidR="00B02951">
        <w:rPr>
          <w:rFonts w:ascii="Cambria" w:hAnsi="Cambria" w:cs="Arial"/>
          <w:lang w:val="en-US"/>
        </w:rPr>
        <w:t xml:space="preserve"> </w:t>
      </w:r>
      <w:r w:rsidRPr="005A1038">
        <w:rPr>
          <w:rFonts w:ascii="Cambria" w:hAnsi="Cambria" w:cs="Arial"/>
          <w:lang w:val="en-US"/>
        </w:rPr>
        <w:t>May 2018.</w:t>
      </w:r>
    </w:p>
    <w:p w14:paraId="43D6B1D6" w14:textId="77777777" w:rsidR="007F5F65" w:rsidRPr="005A1038" w:rsidRDefault="007F5F65" w:rsidP="00BD5691">
      <w:pPr>
        <w:pStyle w:val="BodyA"/>
        <w:ind w:left="-142" w:right="-205"/>
        <w:jc w:val="both"/>
        <w:rPr>
          <w:rFonts w:ascii="Cambria" w:hAnsi="Cambria" w:cs="Arial"/>
          <w:lang w:val="en-US"/>
        </w:rPr>
      </w:pPr>
    </w:p>
    <w:p w14:paraId="6104E9E7" w14:textId="77777777" w:rsidR="007F5F65" w:rsidRPr="005A1038" w:rsidRDefault="007F5F65" w:rsidP="00BD5691">
      <w:pPr>
        <w:pStyle w:val="BodyA"/>
        <w:numPr>
          <w:ilvl w:val="0"/>
          <w:numId w:val="12"/>
        </w:numPr>
        <w:ind w:left="-142" w:right="-205"/>
        <w:jc w:val="both"/>
        <w:rPr>
          <w:rFonts w:ascii="Cambria" w:hAnsi="Cambria" w:cs="Arial"/>
        </w:rPr>
      </w:pPr>
      <w:r w:rsidRPr="005A1038">
        <w:rPr>
          <w:rFonts w:ascii="Cambria" w:hAnsi="Cambria" w:cs="Arial"/>
          <w:lang w:val="en-US"/>
        </w:rPr>
        <w:t>“</w:t>
      </w:r>
      <w:r w:rsidRPr="005A1038">
        <w:rPr>
          <w:rFonts w:ascii="Cambria" w:hAnsi="Cambria" w:cs="Arial"/>
        </w:rPr>
        <w:t>Turkse politicoloog Ali Bilgic: Noem migranten voortaan beschermingzoekers</w:t>
      </w:r>
      <w:r w:rsidRPr="005A1038">
        <w:rPr>
          <w:rFonts w:ascii="Cambria" w:hAnsi="Cambria" w:cs="Arial"/>
          <w:lang w:val="en-US"/>
        </w:rPr>
        <w:t xml:space="preserve">”, </w:t>
      </w:r>
      <w:r w:rsidRPr="005A1038">
        <w:rPr>
          <w:rFonts w:ascii="Cambria" w:hAnsi="Cambria" w:cs="Arial"/>
          <w:i/>
          <w:lang w:val="en-US"/>
        </w:rPr>
        <w:t>DeMorgen</w:t>
      </w:r>
      <w:r w:rsidRPr="005A1038">
        <w:rPr>
          <w:rFonts w:ascii="Cambria" w:hAnsi="Cambria" w:cs="Arial"/>
          <w:lang w:val="en-US"/>
        </w:rPr>
        <w:t xml:space="preserve">, </w:t>
      </w:r>
      <w:r w:rsidR="00B02951" w:rsidRPr="005A1038">
        <w:rPr>
          <w:rFonts w:ascii="Cambria" w:hAnsi="Cambria" w:cs="Arial"/>
          <w:lang w:val="en-US"/>
        </w:rPr>
        <w:t>17</w:t>
      </w:r>
      <w:r w:rsidR="00B02951">
        <w:rPr>
          <w:rFonts w:ascii="Cambria" w:hAnsi="Cambria" w:cs="Arial"/>
          <w:lang w:val="en-US"/>
        </w:rPr>
        <w:t xml:space="preserve"> </w:t>
      </w:r>
      <w:r w:rsidRPr="005A1038">
        <w:rPr>
          <w:rFonts w:ascii="Cambria" w:hAnsi="Cambria" w:cs="Arial"/>
          <w:lang w:val="en-US"/>
        </w:rPr>
        <w:t xml:space="preserve">April 2018. </w:t>
      </w:r>
    </w:p>
    <w:p w14:paraId="17DBC151" w14:textId="77777777" w:rsidR="007F5F65" w:rsidRPr="005A1038" w:rsidRDefault="007F5F65" w:rsidP="00BD5691">
      <w:pPr>
        <w:pStyle w:val="ListParagraph"/>
        <w:ind w:left="-142" w:right="-205"/>
        <w:jc w:val="both"/>
        <w:rPr>
          <w:rFonts w:ascii="Cambria" w:hAnsi="Cambria" w:cs="Arial"/>
        </w:rPr>
      </w:pPr>
    </w:p>
    <w:p w14:paraId="4ED9E17B" w14:textId="77777777" w:rsidR="007F5F65" w:rsidRPr="005A1038" w:rsidRDefault="007F5F65" w:rsidP="00BD5691">
      <w:pPr>
        <w:pStyle w:val="BodyA"/>
        <w:numPr>
          <w:ilvl w:val="0"/>
          <w:numId w:val="12"/>
        </w:numPr>
        <w:ind w:left="-142" w:right="-205"/>
        <w:jc w:val="both"/>
        <w:rPr>
          <w:rFonts w:ascii="Cambria" w:hAnsi="Cambria" w:cs="Arial"/>
          <w:b/>
          <w:bCs/>
        </w:rPr>
      </w:pPr>
      <w:r w:rsidRPr="005A1038">
        <w:rPr>
          <w:rFonts w:ascii="Cambria" w:hAnsi="Cambria" w:cs="Arial"/>
        </w:rPr>
        <w:t>“</w:t>
      </w:r>
      <w:r w:rsidRPr="005A1038">
        <w:rPr>
          <w:rFonts w:ascii="Cambria" w:hAnsi="Cambria" w:cs="Arial"/>
          <w:bCs/>
        </w:rPr>
        <w:t>'Europa trekt muren op en voedt zo de angst van zijn burgers'</w:t>
      </w:r>
      <w:r w:rsidRPr="005A1038">
        <w:rPr>
          <w:rFonts w:ascii="Cambria" w:hAnsi="Cambria" w:cs="Arial"/>
        </w:rPr>
        <w:t xml:space="preserve">”, </w:t>
      </w:r>
      <w:r w:rsidRPr="005A1038">
        <w:rPr>
          <w:rFonts w:ascii="Cambria" w:hAnsi="Cambria" w:cs="Arial"/>
          <w:i/>
        </w:rPr>
        <w:t>Trouw</w:t>
      </w:r>
      <w:r w:rsidRPr="005A1038">
        <w:rPr>
          <w:rFonts w:ascii="Cambria" w:hAnsi="Cambria" w:cs="Arial"/>
        </w:rPr>
        <w:t xml:space="preserve">, </w:t>
      </w:r>
      <w:r w:rsidR="00B02951" w:rsidRPr="005A1038">
        <w:rPr>
          <w:rFonts w:ascii="Cambria" w:hAnsi="Cambria" w:cs="Arial"/>
        </w:rPr>
        <w:t>17</w:t>
      </w:r>
      <w:r w:rsidR="00B02951">
        <w:rPr>
          <w:rFonts w:ascii="Cambria" w:hAnsi="Cambria" w:cs="Arial"/>
        </w:rPr>
        <w:t xml:space="preserve"> </w:t>
      </w:r>
      <w:r w:rsidRPr="005A1038">
        <w:rPr>
          <w:rFonts w:ascii="Cambria" w:hAnsi="Cambria" w:cs="Arial"/>
        </w:rPr>
        <w:t>April 2018.</w:t>
      </w:r>
    </w:p>
    <w:p w14:paraId="6F8BD81B" w14:textId="77777777" w:rsidR="007F5F65" w:rsidRPr="00B02951" w:rsidRDefault="007F5F65" w:rsidP="00BD5691">
      <w:pPr>
        <w:pStyle w:val="ListParagraph"/>
        <w:ind w:left="-142" w:right="-205"/>
        <w:jc w:val="both"/>
        <w:rPr>
          <w:rFonts w:ascii="Cambria" w:hAnsi="Cambria" w:cs="Arial"/>
          <w:b/>
          <w:bCs/>
          <w:lang w:val="en-GB"/>
        </w:rPr>
      </w:pPr>
    </w:p>
    <w:p w14:paraId="0AD26AE9" w14:textId="77777777" w:rsidR="007F5F65" w:rsidRPr="005A1038" w:rsidRDefault="00DA7EAE" w:rsidP="00BD5691">
      <w:pPr>
        <w:pStyle w:val="BodyA"/>
        <w:numPr>
          <w:ilvl w:val="0"/>
          <w:numId w:val="12"/>
        </w:numPr>
        <w:ind w:left="-142" w:right="-205"/>
        <w:jc w:val="both"/>
        <w:rPr>
          <w:rFonts w:ascii="Cambria" w:hAnsi="Cambria" w:cs="Arial"/>
          <w:b/>
          <w:bCs/>
        </w:rPr>
      </w:pPr>
      <w:r w:rsidRPr="005A1038">
        <w:rPr>
          <w:rFonts w:ascii="Cambria" w:hAnsi="Cambria" w:cs="Arial"/>
          <w:bCs/>
        </w:rPr>
        <w:t xml:space="preserve">On the co-authored article with Michelle Pace, </w:t>
      </w:r>
      <w:r w:rsidR="007F5F65" w:rsidRPr="005A1038">
        <w:rPr>
          <w:rFonts w:ascii="Cambria" w:hAnsi="Cambria" w:cs="Arial"/>
          <w:bCs/>
        </w:rPr>
        <w:t xml:space="preserve">“Forskaren: Så avgörs EU:s öde av flyktingfrågan”, </w:t>
      </w:r>
      <w:r w:rsidRPr="005A1038">
        <w:rPr>
          <w:rFonts w:ascii="Cambria" w:hAnsi="Cambria" w:cs="Arial"/>
          <w:bCs/>
          <w:i/>
        </w:rPr>
        <w:t>ETC</w:t>
      </w:r>
      <w:r w:rsidRPr="005A1038">
        <w:rPr>
          <w:rFonts w:ascii="Cambria" w:hAnsi="Cambria" w:cs="Arial"/>
          <w:bCs/>
        </w:rPr>
        <w:t xml:space="preserve">, </w:t>
      </w:r>
      <w:r w:rsidR="00B02951" w:rsidRPr="005A1038">
        <w:rPr>
          <w:rFonts w:ascii="Cambria" w:hAnsi="Cambria" w:cs="Arial"/>
          <w:bCs/>
        </w:rPr>
        <w:t>29</w:t>
      </w:r>
      <w:r w:rsidR="00B02951">
        <w:rPr>
          <w:rFonts w:ascii="Cambria" w:hAnsi="Cambria" w:cs="Arial"/>
          <w:bCs/>
        </w:rPr>
        <w:t xml:space="preserve"> </w:t>
      </w:r>
      <w:r w:rsidRPr="005A1038">
        <w:rPr>
          <w:rFonts w:ascii="Cambria" w:hAnsi="Cambria" w:cs="Arial"/>
          <w:bCs/>
        </w:rPr>
        <w:t>September 2017.</w:t>
      </w:r>
    </w:p>
    <w:p w14:paraId="2613E9C1" w14:textId="77777777" w:rsidR="005C1614" w:rsidRPr="005A1038" w:rsidRDefault="005C1614" w:rsidP="00BD5691">
      <w:pPr>
        <w:pStyle w:val="BodyA"/>
        <w:ind w:left="-142" w:right="-205"/>
        <w:jc w:val="both"/>
        <w:rPr>
          <w:rFonts w:ascii="Cambria" w:hAnsi="Cambria" w:cs="Arial"/>
        </w:rPr>
      </w:pPr>
    </w:p>
    <w:p w14:paraId="1037B8A3" w14:textId="77777777" w:rsidR="005A1038" w:rsidRDefault="005A1038" w:rsidP="00BD5691">
      <w:pPr>
        <w:pStyle w:val="BodyA"/>
        <w:ind w:left="-142" w:right="-205"/>
        <w:jc w:val="both"/>
        <w:rPr>
          <w:rFonts w:ascii="Cambria" w:hAnsi="Cambria" w:cs="Arial"/>
        </w:rPr>
      </w:pPr>
    </w:p>
    <w:p w14:paraId="687C6DE0" w14:textId="77777777" w:rsidR="005A1038" w:rsidRPr="005A1038" w:rsidRDefault="005A1038" w:rsidP="00BD5691">
      <w:pPr>
        <w:pStyle w:val="BodyA"/>
        <w:ind w:left="-142" w:right="-205"/>
        <w:jc w:val="both"/>
        <w:rPr>
          <w:rFonts w:ascii="Cambria" w:hAnsi="Cambria" w:cs="Arial"/>
        </w:rPr>
      </w:pPr>
    </w:p>
    <w:p w14:paraId="55F25600" w14:textId="77777777" w:rsidR="005C1614" w:rsidRPr="005A1038" w:rsidRDefault="00B725F8" w:rsidP="00BD5691">
      <w:pPr>
        <w:pStyle w:val="BodyA"/>
        <w:numPr>
          <w:ilvl w:val="0"/>
          <w:numId w:val="24"/>
        </w:numPr>
        <w:ind w:left="-142" w:right="-205"/>
        <w:jc w:val="both"/>
        <w:rPr>
          <w:rFonts w:ascii="Cambria" w:hAnsi="Cambria" w:cs="Arial"/>
          <w:b/>
          <w:bCs/>
          <w:lang w:val="en-US"/>
        </w:rPr>
      </w:pPr>
      <w:r w:rsidRPr="005A1038">
        <w:rPr>
          <w:rStyle w:val="None"/>
          <w:rFonts w:ascii="Cambria" w:hAnsi="Cambria" w:cs="Arial"/>
          <w:b/>
          <w:bCs/>
          <w:lang w:val="en-US"/>
        </w:rPr>
        <w:t xml:space="preserve">Awards and Scholarships </w:t>
      </w:r>
    </w:p>
    <w:p w14:paraId="58E6DD4E" w14:textId="77777777" w:rsidR="007F5F65" w:rsidRPr="005A1038" w:rsidRDefault="007F5F65" w:rsidP="00BD5691">
      <w:pPr>
        <w:pStyle w:val="BodyA"/>
        <w:ind w:right="-205"/>
        <w:jc w:val="both"/>
        <w:rPr>
          <w:rStyle w:val="None"/>
          <w:rFonts w:ascii="Cambria" w:hAnsi="Cambria" w:cs="Arial"/>
        </w:rPr>
      </w:pPr>
    </w:p>
    <w:p w14:paraId="2EB03F04" w14:textId="77777777" w:rsidR="007F5F65" w:rsidRPr="005A1038" w:rsidRDefault="007F5F65" w:rsidP="00BD5691">
      <w:pPr>
        <w:pStyle w:val="BodyA"/>
        <w:numPr>
          <w:ilvl w:val="0"/>
          <w:numId w:val="12"/>
        </w:numPr>
        <w:ind w:left="-142" w:right="-205"/>
        <w:jc w:val="both"/>
        <w:rPr>
          <w:rStyle w:val="None"/>
          <w:rFonts w:ascii="Cambria" w:hAnsi="Cambria" w:cs="Arial"/>
        </w:rPr>
      </w:pPr>
      <w:r w:rsidRPr="005A1038">
        <w:rPr>
          <w:rStyle w:val="None"/>
          <w:rFonts w:ascii="Cambria" w:hAnsi="Cambria" w:cs="Arial"/>
        </w:rPr>
        <w:t>Fellowship of Higher Education Academy, June 2018.</w:t>
      </w:r>
    </w:p>
    <w:p w14:paraId="7D3BEE8F" w14:textId="77777777" w:rsidR="00047E73" w:rsidRPr="005A1038" w:rsidRDefault="00047E73" w:rsidP="00BD5691">
      <w:pPr>
        <w:pStyle w:val="BodyA"/>
        <w:ind w:left="-142" w:right="-205"/>
        <w:jc w:val="both"/>
        <w:rPr>
          <w:rStyle w:val="None"/>
          <w:rFonts w:ascii="Cambria" w:hAnsi="Cambria" w:cs="Arial"/>
        </w:rPr>
      </w:pPr>
    </w:p>
    <w:p w14:paraId="0F71F3E0" w14:textId="77777777" w:rsidR="005C1614" w:rsidRPr="005A1038" w:rsidRDefault="00B02951" w:rsidP="00BD5691">
      <w:pPr>
        <w:pStyle w:val="BodyA"/>
        <w:numPr>
          <w:ilvl w:val="0"/>
          <w:numId w:val="12"/>
        </w:numPr>
        <w:ind w:left="-142" w:right="-205"/>
        <w:jc w:val="both"/>
        <w:rPr>
          <w:rFonts w:ascii="Cambria" w:hAnsi="Cambria" w:cs="Arial"/>
        </w:rPr>
      </w:pPr>
      <w:r w:rsidRPr="005A1038">
        <w:rPr>
          <w:rStyle w:val="None"/>
          <w:rFonts w:ascii="Cambria" w:hAnsi="Cambria" w:cs="Arial"/>
          <w:lang w:val="en-US"/>
        </w:rPr>
        <w:t xml:space="preserve">Scientific and Technological Research Council of Turkey </w:t>
      </w:r>
      <w:r>
        <w:rPr>
          <w:rStyle w:val="None"/>
          <w:rFonts w:ascii="Cambria" w:hAnsi="Cambria" w:cs="Arial"/>
          <w:lang w:val="en-US"/>
        </w:rPr>
        <w:t>(</w:t>
      </w:r>
      <w:r w:rsidR="00B725F8" w:rsidRPr="005A1038">
        <w:rPr>
          <w:rStyle w:val="None"/>
          <w:rFonts w:ascii="Cambria" w:hAnsi="Cambria" w:cs="Arial"/>
          <w:lang w:val="en-US"/>
        </w:rPr>
        <w:t>TUBITAK</w:t>
      </w:r>
      <w:r>
        <w:rPr>
          <w:rStyle w:val="None"/>
          <w:rFonts w:ascii="Cambria" w:hAnsi="Cambria" w:cs="Arial"/>
          <w:lang w:val="en-US"/>
        </w:rPr>
        <w:t>),</w:t>
      </w:r>
      <w:r w:rsidR="00B725F8" w:rsidRPr="005A1038">
        <w:rPr>
          <w:rStyle w:val="None"/>
          <w:rFonts w:ascii="Cambria" w:hAnsi="Cambria" w:cs="Arial"/>
          <w:lang w:val="en-US"/>
        </w:rPr>
        <w:t xml:space="preserve"> Support for Attendin</w:t>
      </w:r>
      <w:r w:rsidR="00047E73" w:rsidRPr="005A1038">
        <w:rPr>
          <w:rStyle w:val="None"/>
          <w:rFonts w:ascii="Cambria" w:hAnsi="Cambria" w:cs="Arial"/>
          <w:lang w:val="en-US"/>
        </w:rPr>
        <w:t xml:space="preserve">g Academic </w:t>
      </w:r>
      <w:r>
        <w:rPr>
          <w:rStyle w:val="None"/>
          <w:rFonts w:ascii="Cambria" w:hAnsi="Cambria" w:cs="Arial"/>
          <w:lang w:val="en-US"/>
        </w:rPr>
        <w:t>Activities</w:t>
      </w:r>
      <w:r w:rsidR="00047E73" w:rsidRPr="005A1038">
        <w:rPr>
          <w:rStyle w:val="None"/>
          <w:rFonts w:ascii="Cambria" w:hAnsi="Cambria" w:cs="Arial"/>
          <w:lang w:val="en-US"/>
        </w:rPr>
        <w:t xml:space="preserve"> Abroad</w:t>
      </w:r>
      <w:r w:rsidR="00B725F8" w:rsidRPr="005A1038">
        <w:rPr>
          <w:rStyle w:val="None"/>
          <w:rFonts w:ascii="Cambria" w:hAnsi="Cambria" w:cs="Arial"/>
          <w:lang w:val="en-US"/>
        </w:rPr>
        <w:t>, April 2012.</w:t>
      </w:r>
    </w:p>
    <w:p w14:paraId="3B88899E" w14:textId="77777777" w:rsidR="005C1614" w:rsidRPr="005A1038" w:rsidRDefault="005C1614" w:rsidP="00BD5691">
      <w:pPr>
        <w:pStyle w:val="BodyA"/>
        <w:ind w:left="-142" w:right="-205"/>
        <w:jc w:val="both"/>
        <w:rPr>
          <w:rFonts w:ascii="Cambria" w:hAnsi="Cambria" w:cs="Arial"/>
        </w:rPr>
      </w:pPr>
    </w:p>
    <w:p w14:paraId="32236448" w14:textId="77777777"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Aberystwyth University, Department of International Politics Tuition Fee Grant, 2008.</w:t>
      </w:r>
    </w:p>
    <w:p w14:paraId="69E2BB2B" w14:textId="77777777" w:rsidR="005C1614" w:rsidRPr="005A1038" w:rsidRDefault="005C1614" w:rsidP="00BD5691">
      <w:pPr>
        <w:pStyle w:val="BodyA"/>
        <w:ind w:left="-142" w:right="-205"/>
        <w:jc w:val="both"/>
        <w:rPr>
          <w:rFonts w:ascii="Cambria" w:hAnsi="Cambria" w:cs="Arial"/>
        </w:rPr>
      </w:pPr>
    </w:p>
    <w:p w14:paraId="7B3EA71C" w14:textId="77777777" w:rsidR="005C1614" w:rsidRPr="005A1038" w:rsidRDefault="00B725F8" w:rsidP="00BD5691">
      <w:pPr>
        <w:pStyle w:val="BodyA"/>
        <w:numPr>
          <w:ilvl w:val="0"/>
          <w:numId w:val="12"/>
        </w:numPr>
        <w:ind w:left="-142" w:right="-205"/>
        <w:jc w:val="both"/>
        <w:rPr>
          <w:rFonts w:ascii="Cambria" w:hAnsi="Cambria" w:cs="Arial"/>
        </w:rPr>
      </w:pPr>
      <w:r w:rsidRPr="005A1038">
        <w:rPr>
          <w:rStyle w:val="None"/>
          <w:rFonts w:ascii="Cambria" w:hAnsi="Cambria" w:cs="Arial"/>
          <w:lang w:val="en-US"/>
        </w:rPr>
        <w:t>Scientific and Technological Resea</w:t>
      </w:r>
      <w:r w:rsidR="007F5F65" w:rsidRPr="005A1038">
        <w:rPr>
          <w:rStyle w:val="None"/>
          <w:rFonts w:ascii="Cambria" w:hAnsi="Cambria" w:cs="Arial"/>
          <w:lang w:val="en-US"/>
        </w:rPr>
        <w:t>rch Council of Turkey</w:t>
      </w:r>
      <w:r w:rsidR="00B02951">
        <w:rPr>
          <w:rStyle w:val="None"/>
          <w:rFonts w:ascii="Cambria" w:hAnsi="Cambria" w:cs="Arial"/>
          <w:lang w:val="en-US"/>
        </w:rPr>
        <w:t xml:space="preserve"> (TUBITAK) Ph</w:t>
      </w:r>
      <w:r w:rsidR="007F5F65" w:rsidRPr="005A1038">
        <w:rPr>
          <w:rStyle w:val="None"/>
          <w:rFonts w:ascii="Cambria" w:hAnsi="Cambria" w:cs="Arial"/>
          <w:lang w:val="en-US"/>
        </w:rPr>
        <w:t>D</w:t>
      </w:r>
      <w:r w:rsidR="00B02951">
        <w:rPr>
          <w:rStyle w:val="None"/>
          <w:rFonts w:ascii="Cambria" w:hAnsi="Cambria" w:cs="Arial"/>
          <w:lang w:val="en-US"/>
        </w:rPr>
        <w:t xml:space="preserve"> Scholarship</w:t>
      </w:r>
      <w:r w:rsidRPr="005A1038">
        <w:rPr>
          <w:rStyle w:val="None"/>
          <w:rFonts w:ascii="Cambria" w:hAnsi="Cambria" w:cs="Arial"/>
          <w:lang w:val="en-US"/>
        </w:rPr>
        <w:t>, 2006-2008</w:t>
      </w:r>
    </w:p>
    <w:p w14:paraId="57C0D796" w14:textId="77777777" w:rsidR="005C1614" w:rsidRPr="005A1038" w:rsidRDefault="005C1614" w:rsidP="00BD5691">
      <w:pPr>
        <w:pStyle w:val="BodyA"/>
        <w:ind w:left="-142" w:right="-205"/>
        <w:jc w:val="both"/>
        <w:rPr>
          <w:rFonts w:ascii="Cambria" w:hAnsi="Cambria" w:cs="Arial"/>
        </w:rPr>
      </w:pPr>
    </w:p>
    <w:p w14:paraId="20DF2F0A" w14:textId="5806368D" w:rsidR="005C1614" w:rsidRPr="005A1038" w:rsidRDefault="00B725F8" w:rsidP="00BD5691">
      <w:pPr>
        <w:pStyle w:val="BodyA"/>
        <w:numPr>
          <w:ilvl w:val="0"/>
          <w:numId w:val="12"/>
        </w:numPr>
        <w:ind w:left="-142" w:right="-205"/>
        <w:jc w:val="both"/>
        <w:rPr>
          <w:rFonts w:ascii="Cambria" w:hAnsi="Cambria" w:cs="Arial"/>
          <w:lang w:val="en-US"/>
        </w:rPr>
      </w:pPr>
      <w:r w:rsidRPr="005A1038">
        <w:rPr>
          <w:rStyle w:val="None"/>
          <w:rFonts w:ascii="Cambria" w:hAnsi="Cambria" w:cs="Arial"/>
          <w:lang w:val="en-US"/>
        </w:rPr>
        <w:t>Swedish Inst</w:t>
      </w:r>
      <w:r w:rsidR="00BE6283" w:rsidRPr="005A1038">
        <w:rPr>
          <w:rStyle w:val="None"/>
          <w:rFonts w:ascii="Cambria" w:hAnsi="Cambria" w:cs="Arial"/>
          <w:lang w:val="en-US"/>
        </w:rPr>
        <w:t xml:space="preserve">itute, European Politics Masters </w:t>
      </w:r>
      <w:r w:rsidRPr="005A1038">
        <w:rPr>
          <w:rStyle w:val="None"/>
          <w:rFonts w:ascii="Cambria" w:hAnsi="Cambria" w:cs="Arial"/>
          <w:lang w:val="en-US"/>
        </w:rPr>
        <w:t>Degree</w:t>
      </w:r>
      <w:r w:rsidR="005F2767">
        <w:rPr>
          <w:rStyle w:val="None"/>
          <w:rFonts w:ascii="Cambria" w:hAnsi="Cambria" w:cs="Arial"/>
          <w:lang w:val="en-US"/>
        </w:rPr>
        <w:t>,</w:t>
      </w:r>
      <w:r w:rsidRPr="005A1038">
        <w:rPr>
          <w:rStyle w:val="None"/>
          <w:rFonts w:ascii="Cambria" w:hAnsi="Cambria" w:cs="Arial"/>
          <w:lang w:val="en-US"/>
        </w:rPr>
        <w:t xml:space="preserve"> Full Scholarship, 2005.</w:t>
      </w:r>
    </w:p>
    <w:p w14:paraId="3CB648E9" w14:textId="77777777" w:rsidR="00CA5299" w:rsidRPr="00A812D7" w:rsidRDefault="00CA5299" w:rsidP="00BD5691">
      <w:pPr>
        <w:ind w:right="-205"/>
        <w:jc w:val="both"/>
        <w:rPr>
          <w:rFonts w:ascii="Cambria" w:hAnsi="Cambria" w:cs="Arial"/>
        </w:rPr>
      </w:pPr>
    </w:p>
    <w:sectPr w:rsidR="00CA5299" w:rsidRPr="00A812D7">
      <w:headerReference w:type="even" r:id="rId22"/>
      <w:headerReference w:type="default" r:id="rId23"/>
      <w:footerReference w:type="even" r:id="rId24"/>
      <w:footerReference w:type="default" r:id="rId25"/>
      <w:headerReference w:type="first" r:id="rId26"/>
      <w:footerReference w:type="first" r:id="rId2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64F3" w14:textId="77777777" w:rsidR="002C23F7" w:rsidRDefault="002C23F7">
      <w:r>
        <w:separator/>
      </w:r>
    </w:p>
  </w:endnote>
  <w:endnote w:type="continuationSeparator" w:id="0">
    <w:p w14:paraId="51130E77" w14:textId="77777777" w:rsidR="002C23F7" w:rsidRDefault="002C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AC2A" w14:textId="77777777" w:rsidR="009D2C97" w:rsidRDefault="009D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4593" w14:textId="77777777" w:rsidR="009D2C97" w:rsidRDefault="009D2C97">
    <w:pPr>
      <w:pStyle w:val="Footer"/>
      <w:tabs>
        <w:tab w:val="clear" w:pos="8306"/>
        <w:tab w:val="right" w:pos="8280"/>
      </w:tabs>
      <w:jc w:val="center"/>
    </w:pPr>
    <w:r>
      <w:fldChar w:fldCharType="begin"/>
    </w:r>
    <w:r>
      <w:instrText xml:space="preserve"> PAGE </w:instrText>
    </w:r>
    <w:r>
      <w:fldChar w:fldCharType="separate"/>
    </w:r>
    <w: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C439" w14:textId="77777777" w:rsidR="009D2C97" w:rsidRDefault="009D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05C8" w14:textId="77777777" w:rsidR="002C23F7" w:rsidRDefault="002C23F7">
      <w:r>
        <w:separator/>
      </w:r>
    </w:p>
  </w:footnote>
  <w:footnote w:type="continuationSeparator" w:id="0">
    <w:p w14:paraId="5F8A7853" w14:textId="77777777" w:rsidR="002C23F7" w:rsidRDefault="002C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A3E3" w14:textId="77777777" w:rsidR="009D2C97" w:rsidRDefault="009D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4BC9" w14:textId="77777777" w:rsidR="009D2C97" w:rsidRDefault="009D2C9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9D2C97" w:rsidRDefault="009D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379"/>
    <w:multiLevelType w:val="hybridMultilevel"/>
    <w:tmpl w:val="328A2AB0"/>
    <w:lvl w:ilvl="0" w:tplc="E65028E6">
      <w:start w:val="1"/>
      <w:numFmt w:val="bullet"/>
      <w:lvlText w:val="-"/>
      <w:lvlJc w:val="left"/>
      <w:pPr>
        <w:ind w:left="108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385397"/>
    <w:multiLevelType w:val="hybridMultilevel"/>
    <w:tmpl w:val="FAD2CFAA"/>
    <w:styleLink w:val="ImportedStyle6"/>
    <w:lvl w:ilvl="0" w:tplc="22404EA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5D4E90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3D01484">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7A4852A">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55ED4C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CB68EA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55242E8">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D88A0E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CB432B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9147DF"/>
    <w:multiLevelType w:val="hybridMultilevel"/>
    <w:tmpl w:val="81D4274E"/>
    <w:numStyleLink w:val="ImportedStyle7"/>
  </w:abstractNum>
  <w:abstractNum w:abstractNumId="3" w15:restartNumberingAfterBreak="0">
    <w:nsid w:val="1CBB5897"/>
    <w:multiLevelType w:val="hybridMultilevel"/>
    <w:tmpl w:val="FAD2CFAA"/>
    <w:numStyleLink w:val="ImportedStyle6"/>
  </w:abstractNum>
  <w:abstractNum w:abstractNumId="4" w15:restartNumberingAfterBreak="0">
    <w:nsid w:val="22A6778D"/>
    <w:multiLevelType w:val="hybridMultilevel"/>
    <w:tmpl w:val="02609CD8"/>
    <w:numStyleLink w:val="ImportedStyle3"/>
  </w:abstractNum>
  <w:abstractNum w:abstractNumId="5" w15:restartNumberingAfterBreak="0">
    <w:nsid w:val="2BF50114"/>
    <w:multiLevelType w:val="hybridMultilevel"/>
    <w:tmpl w:val="F33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21A05"/>
    <w:multiLevelType w:val="hybridMultilevel"/>
    <w:tmpl w:val="7F72B370"/>
    <w:numStyleLink w:val="ImportedStyle4"/>
  </w:abstractNum>
  <w:abstractNum w:abstractNumId="7" w15:restartNumberingAfterBreak="0">
    <w:nsid w:val="3918090F"/>
    <w:multiLevelType w:val="hybridMultilevel"/>
    <w:tmpl w:val="81D4274E"/>
    <w:styleLink w:val="ImportedStyle7"/>
    <w:lvl w:ilvl="0" w:tplc="FFFFFFFF">
      <w:start w:val="1"/>
      <w:numFmt w:val="bullet"/>
      <w:lvlText w:val="-"/>
      <w:lvlJc w:val="left"/>
      <w:pPr>
        <w:ind w:left="1080" w:hanging="360"/>
      </w:pPr>
      <w:rPr>
        <w:rFonts w:ascii="Helvetica" w:hAnsi="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626C2C4">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BA48C9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BDED70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CC2C54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B6BD1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3A475E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82AEE9A">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A70C86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D52442"/>
    <w:multiLevelType w:val="multilevel"/>
    <w:tmpl w:val="4802F83A"/>
    <w:numStyleLink w:val="ImportedStyle2"/>
  </w:abstractNum>
  <w:abstractNum w:abstractNumId="9" w15:restartNumberingAfterBreak="0">
    <w:nsid w:val="425D2386"/>
    <w:multiLevelType w:val="hybridMultilevel"/>
    <w:tmpl w:val="03A2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06C10"/>
    <w:multiLevelType w:val="hybridMultilevel"/>
    <w:tmpl w:val="40BA9BD2"/>
    <w:lvl w:ilvl="0" w:tplc="08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6937A9"/>
    <w:multiLevelType w:val="hybridMultilevel"/>
    <w:tmpl w:val="02609CD8"/>
    <w:styleLink w:val="ImportedStyle3"/>
    <w:lvl w:ilvl="0" w:tplc="A840519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B02D93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93EB13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40EC90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52A59FA">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8ACBA9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FC83B68">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38249E4">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D6E348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F231B6"/>
    <w:multiLevelType w:val="multilevel"/>
    <w:tmpl w:val="4802F83A"/>
    <w:styleLink w:val="ImportedStyle2"/>
    <w:lvl w:ilvl="0">
      <w:start w:val="1"/>
      <w:numFmt w:val="upperRoman"/>
      <w:lvlText w:val="%1."/>
      <w:lvlJc w:val="left"/>
      <w:pPr>
        <w:ind w:left="720"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5151C76"/>
    <w:multiLevelType w:val="hybridMultilevel"/>
    <w:tmpl w:val="05C46A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66662832"/>
    <w:multiLevelType w:val="hybridMultilevel"/>
    <w:tmpl w:val="9CB0B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D1090C"/>
    <w:multiLevelType w:val="hybridMultilevel"/>
    <w:tmpl w:val="07721A14"/>
    <w:lvl w:ilvl="0" w:tplc="F5520D06">
      <w:start w:val="8"/>
      <w:numFmt w:val="upperRoman"/>
      <w:lvlText w:val="%1."/>
      <w:lvlJc w:val="left"/>
      <w:pPr>
        <w:ind w:left="966" w:hanging="720"/>
      </w:pPr>
      <w:rPr>
        <w:rFonts w:hint="default"/>
        <w:b/>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6" w15:restartNumberingAfterBreak="0">
    <w:nsid w:val="7E70689B"/>
    <w:multiLevelType w:val="hybridMultilevel"/>
    <w:tmpl w:val="7F72B370"/>
    <w:styleLink w:val="ImportedStyle4"/>
    <w:lvl w:ilvl="0" w:tplc="511653D8">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E5C06E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D26632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1061D9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006B5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49632B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EC8464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388518">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19A277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0D6A04"/>
    <w:multiLevelType w:val="hybridMultilevel"/>
    <w:tmpl w:val="EBCA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102412">
    <w:abstractNumId w:val="12"/>
  </w:num>
  <w:num w:numId="2" w16cid:durableId="477191320">
    <w:abstractNumId w:val="8"/>
    <w:lvlOverride w:ilvl="0">
      <w:lvl w:ilvl="0">
        <w:start w:val="1"/>
        <w:numFmt w:val="upperRoman"/>
        <w:lvlText w:val="%1."/>
        <w:lvlJc w:val="left"/>
        <w:pPr>
          <w:ind w:left="720" w:hanging="458"/>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16cid:durableId="113595795">
    <w:abstractNumId w:val="8"/>
    <w:lvlOverride w:ilvl="0">
      <w:lvl w:ilvl="0">
        <w:start w:val="1"/>
        <w:numFmt w:val="upperRoman"/>
        <w:lvlText w:val="%1."/>
        <w:lvlJc w:val="left"/>
        <w:pPr>
          <w:ind w:left="720" w:hanging="467"/>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88458589">
    <w:abstractNumId w:val="11"/>
  </w:num>
  <w:num w:numId="5" w16cid:durableId="722798412">
    <w:abstractNumId w:val="4"/>
  </w:num>
  <w:num w:numId="6" w16cid:durableId="566767989">
    <w:abstractNumId w:val="8"/>
    <w:lvlOverride w:ilvl="0">
      <w:lvl w:ilvl="0">
        <w:start w:val="3"/>
        <w:numFmt w:val="upperRoman"/>
        <w:lvlText w:val="%1."/>
        <w:lvlJc w:val="left"/>
        <w:pPr>
          <w:ind w:left="720" w:hanging="4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042292070">
    <w:abstractNumId w:val="16"/>
  </w:num>
  <w:num w:numId="8" w16cid:durableId="185607799">
    <w:abstractNumId w:val="6"/>
  </w:num>
  <w:num w:numId="9" w16cid:durableId="365985176">
    <w:abstractNumId w:val="1"/>
  </w:num>
  <w:num w:numId="10" w16cid:durableId="59981235">
    <w:abstractNumId w:val="3"/>
  </w:num>
  <w:num w:numId="11" w16cid:durableId="837814443">
    <w:abstractNumId w:val="7"/>
  </w:num>
  <w:num w:numId="12" w16cid:durableId="811480909">
    <w:abstractNumId w:val="2"/>
  </w:num>
  <w:num w:numId="13" w16cid:durableId="1747143874">
    <w:abstractNumId w:val="2"/>
    <w:lvlOverride w:ilvl="0">
      <w:lvl w:ilvl="0" w:tplc="2D2C58B6">
        <w:start w:val="1"/>
        <w:numFmt w:val="bullet"/>
        <w:lvlText w:val="-"/>
        <w:lvlJc w:val="left"/>
        <w:pPr>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34BCC0" w:tentative="1">
        <w:start w:val="1"/>
        <w:numFmt w:val="bullet"/>
        <w:lvlText w:val="o"/>
        <w:lvlJc w:val="left"/>
        <w:pPr>
          <w:ind w:left="1440" w:hanging="360"/>
        </w:pPr>
        <w:rPr>
          <w:rFonts w:ascii="Courier New" w:hAnsi="Courier New" w:cs="Courier New" w:hint="default"/>
        </w:rPr>
      </w:lvl>
    </w:lvlOverride>
    <w:lvlOverride w:ilvl="2">
      <w:lvl w:ilvl="2" w:tplc="AD32EC06" w:tentative="1">
        <w:start w:val="1"/>
        <w:numFmt w:val="bullet"/>
        <w:lvlText w:val=""/>
        <w:lvlJc w:val="left"/>
        <w:pPr>
          <w:ind w:left="2160" w:hanging="360"/>
        </w:pPr>
        <w:rPr>
          <w:rFonts w:ascii="Wingdings" w:hAnsi="Wingdings" w:hint="default"/>
        </w:rPr>
      </w:lvl>
    </w:lvlOverride>
    <w:lvlOverride w:ilvl="3">
      <w:lvl w:ilvl="3" w:tplc="37CA92A6" w:tentative="1">
        <w:start w:val="1"/>
        <w:numFmt w:val="bullet"/>
        <w:lvlText w:val=""/>
        <w:lvlJc w:val="left"/>
        <w:pPr>
          <w:ind w:left="2880" w:hanging="360"/>
        </w:pPr>
        <w:rPr>
          <w:rFonts w:ascii="Symbol" w:hAnsi="Symbol" w:hint="default"/>
        </w:rPr>
      </w:lvl>
    </w:lvlOverride>
    <w:lvlOverride w:ilvl="4">
      <w:lvl w:ilvl="4" w:tplc="5EB4A212" w:tentative="1">
        <w:start w:val="1"/>
        <w:numFmt w:val="bullet"/>
        <w:lvlText w:val="o"/>
        <w:lvlJc w:val="left"/>
        <w:pPr>
          <w:ind w:left="3600" w:hanging="360"/>
        </w:pPr>
        <w:rPr>
          <w:rFonts w:ascii="Courier New" w:hAnsi="Courier New" w:cs="Courier New" w:hint="default"/>
        </w:rPr>
      </w:lvl>
    </w:lvlOverride>
    <w:lvlOverride w:ilvl="5">
      <w:lvl w:ilvl="5" w:tplc="303A8C38" w:tentative="1">
        <w:start w:val="1"/>
        <w:numFmt w:val="bullet"/>
        <w:lvlText w:val=""/>
        <w:lvlJc w:val="left"/>
        <w:pPr>
          <w:ind w:left="4320" w:hanging="360"/>
        </w:pPr>
        <w:rPr>
          <w:rFonts w:ascii="Wingdings" w:hAnsi="Wingdings" w:hint="default"/>
        </w:rPr>
      </w:lvl>
    </w:lvlOverride>
    <w:lvlOverride w:ilvl="6">
      <w:lvl w:ilvl="6" w:tplc="D6F63F70" w:tentative="1">
        <w:start w:val="1"/>
        <w:numFmt w:val="bullet"/>
        <w:lvlText w:val=""/>
        <w:lvlJc w:val="left"/>
        <w:pPr>
          <w:ind w:left="5040" w:hanging="360"/>
        </w:pPr>
        <w:rPr>
          <w:rFonts w:ascii="Symbol" w:hAnsi="Symbol" w:hint="default"/>
        </w:rPr>
      </w:lvl>
    </w:lvlOverride>
    <w:lvlOverride w:ilvl="7">
      <w:lvl w:ilvl="7" w:tplc="FA2CFC7C" w:tentative="1">
        <w:start w:val="1"/>
        <w:numFmt w:val="bullet"/>
        <w:lvlText w:val="o"/>
        <w:lvlJc w:val="left"/>
        <w:pPr>
          <w:ind w:left="5760" w:hanging="360"/>
        </w:pPr>
        <w:rPr>
          <w:rFonts w:ascii="Courier New" w:hAnsi="Courier New" w:cs="Courier New" w:hint="default"/>
        </w:rPr>
      </w:lvl>
    </w:lvlOverride>
    <w:lvlOverride w:ilvl="8">
      <w:lvl w:ilvl="8" w:tplc="C69A8F0A" w:tentative="1">
        <w:start w:val="1"/>
        <w:numFmt w:val="bullet"/>
        <w:lvlText w:val=""/>
        <w:lvlJc w:val="left"/>
        <w:pPr>
          <w:ind w:left="6480" w:hanging="360"/>
        </w:pPr>
        <w:rPr>
          <w:rFonts w:ascii="Wingdings" w:hAnsi="Wingdings" w:hint="default"/>
        </w:rPr>
      </w:lvl>
    </w:lvlOverride>
  </w:num>
  <w:num w:numId="14" w16cid:durableId="1426658065">
    <w:abstractNumId w:val="4"/>
    <w:lvlOverride w:ilvl="0">
      <w:lvl w:ilvl="0" w:tplc="E0047426">
        <w:start w:val="1"/>
        <w:numFmt w:val="bullet"/>
        <w:lvlText w:val="-"/>
        <w:lvlJc w:val="left"/>
        <w:pPr>
          <w:tabs>
            <w:tab w:val="left" w:pos="284"/>
            <w:tab w:val="left" w:pos="1985"/>
            <w:tab w:val="left" w:pos="2694"/>
            <w:tab w:val="left" w:pos="2835"/>
            <w:tab w:val="left" w:pos="6663"/>
            <w:tab w:val="left" w:pos="7371"/>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F80236">
        <w:start w:val="1"/>
        <w:numFmt w:val="bullet"/>
        <w:lvlText w:val="-"/>
        <w:lvlJc w:val="left"/>
        <w:pPr>
          <w:tabs>
            <w:tab w:val="left" w:pos="284"/>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4AEBB8">
        <w:start w:val="1"/>
        <w:numFmt w:val="bullet"/>
        <w:lvlText w:val="-"/>
        <w:lvlJc w:val="left"/>
        <w:pPr>
          <w:tabs>
            <w:tab w:val="left" w:pos="284"/>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8E17BC">
        <w:start w:val="1"/>
        <w:numFmt w:val="bullet"/>
        <w:lvlText w:val="-"/>
        <w:lvlJc w:val="left"/>
        <w:pPr>
          <w:tabs>
            <w:tab w:val="left" w:pos="284"/>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48781A">
        <w:start w:val="1"/>
        <w:numFmt w:val="bullet"/>
        <w:lvlText w:val="-"/>
        <w:lvlJc w:val="left"/>
        <w:pPr>
          <w:tabs>
            <w:tab w:val="left" w:pos="284"/>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765E02">
        <w:start w:val="1"/>
        <w:numFmt w:val="bullet"/>
        <w:lvlText w:val="-"/>
        <w:lvlJc w:val="left"/>
        <w:pPr>
          <w:tabs>
            <w:tab w:val="left" w:pos="284"/>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E44388">
        <w:start w:val="1"/>
        <w:numFmt w:val="bullet"/>
        <w:lvlText w:val="-"/>
        <w:lvlJc w:val="left"/>
        <w:pPr>
          <w:tabs>
            <w:tab w:val="left" w:pos="284"/>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BABD1E">
        <w:start w:val="1"/>
        <w:numFmt w:val="bullet"/>
        <w:lvlText w:val="-"/>
        <w:lvlJc w:val="left"/>
        <w:pPr>
          <w:tabs>
            <w:tab w:val="left" w:pos="284"/>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D455F4">
        <w:start w:val="1"/>
        <w:numFmt w:val="bullet"/>
        <w:lvlText w:val="-"/>
        <w:lvlJc w:val="left"/>
        <w:pPr>
          <w:tabs>
            <w:tab w:val="left" w:pos="284"/>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935361465">
    <w:abstractNumId w:val="4"/>
    <w:lvlOverride w:ilvl="0">
      <w:lvl w:ilvl="0" w:tplc="E0047426">
        <w:start w:val="1"/>
        <w:numFmt w:val="bullet"/>
        <w:lvlText w:val="-"/>
        <w:lvlJc w:val="left"/>
        <w:pPr>
          <w:tabs>
            <w:tab w:val="left" w:pos="284"/>
            <w:tab w:val="left" w:pos="900"/>
            <w:tab w:val="left" w:pos="1080"/>
            <w:tab w:val="left" w:pos="2694"/>
            <w:tab w:val="left" w:pos="2835"/>
            <w:tab w:val="left" w:pos="6663"/>
            <w:tab w:val="left" w:pos="7371"/>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F80236">
        <w:start w:val="1"/>
        <w:numFmt w:val="bullet"/>
        <w:lvlText w:val="-"/>
        <w:lvlJc w:val="left"/>
        <w:pPr>
          <w:tabs>
            <w:tab w:val="left" w:pos="284"/>
            <w:tab w:val="left" w:pos="900"/>
            <w:tab w:val="left" w:pos="1080"/>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4AEBB8">
        <w:start w:val="1"/>
        <w:numFmt w:val="bullet"/>
        <w:lvlText w:val="-"/>
        <w:lvlJc w:val="left"/>
        <w:pPr>
          <w:tabs>
            <w:tab w:val="left" w:pos="284"/>
            <w:tab w:val="left" w:pos="900"/>
            <w:tab w:val="left" w:pos="1080"/>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8E17BC">
        <w:start w:val="1"/>
        <w:numFmt w:val="bullet"/>
        <w:lvlText w:val="-"/>
        <w:lvlJc w:val="left"/>
        <w:pPr>
          <w:tabs>
            <w:tab w:val="left" w:pos="284"/>
            <w:tab w:val="left" w:pos="900"/>
            <w:tab w:val="left" w:pos="1080"/>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48781A">
        <w:start w:val="1"/>
        <w:numFmt w:val="bullet"/>
        <w:lvlText w:val="-"/>
        <w:lvlJc w:val="left"/>
        <w:pPr>
          <w:tabs>
            <w:tab w:val="left" w:pos="284"/>
            <w:tab w:val="left" w:pos="900"/>
            <w:tab w:val="left" w:pos="1080"/>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765E02">
        <w:start w:val="1"/>
        <w:numFmt w:val="bullet"/>
        <w:lvlText w:val="-"/>
        <w:lvlJc w:val="left"/>
        <w:pPr>
          <w:tabs>
            <w:tab w:val="left" w:pos="284"/>
            <w:tab w:val="left" w:pos="900"/>
            <w:tab w:val="left" w:pos="1080"/>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E44388">
        <w:start w:val="1"/>
        <w:numFmt w:val="bullet"/>
        <w:lvlText w:val="-"/>
        <w:lvlJc w:val="left"/>
        <w:pPr>
          <w:tabs>
            <w:tab w:val="left" w:pos="284"/>
            <w:tab w:val="left" w:pos="900"/>
            <w:tab w:val="left" w:pos="1080"/>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BABD1E">
        <w:start w:val="1"/>
        <w:numFmt w:val="bullet"/>
        <w:lvlText w:val="-"/>
        <w:lvlJc w:val="left"/>
        <w:pPr>
          <w:tabs>
            <w:tab w:val="left" w:pos="284"/>
            <w:tab w:val="left" w:pos="900"/>
            <w:tab w:val="left" w:pos="1080"/>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D455F4">
        <w:start w:val="1"/>
        <w:numFmt w:val="bullet"/>
        <w:lvlText w:val="-"/>
        <w:lvlJc w:val="left"/>
        <w:pPr>
          <w:tabs>
            <w:tab w:val="left" w:pos="284"/>
            <w:tab w:val="left" w:pos="900"/>
            <w:tab w:val="left" w:pos="1080"/>
            <w:tab w:val="left" w:pos="2694"/>
            <w:tab w:val="left" w:pos="2835"/>
            <w:tab w:val="left" w:pos="6663"/>
            <w:tab w:val="left" w:pos="7371"/>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810246830">
    <w:abstractNumId w:val="8"/>
    <w:lvlOverride w:ilvl="0">
      <w:lvl w:ilvl="0">
        <w:start w:val="4"/>
        <w:numFmt w:val="upperRoman"/>
        <w:lvlText w:val="%1."/>
        <w:lvlJc w:val="left"/>
        <w:pPr>
          <w:ind w:left="720" w:hanging="4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16cid:durableId="1857229487">
    <w:abstractNumId w:val="8"/>
    <w:lvlOverride w:ilvl="0">
      <w:lvl w:ilvl="0">
        <w:start w:val="5"/>
        <w:numFmt w:val="upperRoman"/>
        <w:lvlText w:val="%1."/>
        <w:lvlJc w:val="left"/>
        <w:pPr>
          <w:ind w:left="720" w:hanging="4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16cid:durableId="1980306663">
    <w:abstractNumId w:val="8"/>
    <w:lvlOverride w:ilvl="0">
      <w:lvl w:ilvl="0">
        <w:start w:val="6"/>
        <w:numFmt w:val="upperRoman"/>
        <w:lvlText w:val="%1."/>
        <w:lvlJc w:val="left"/>
        <w:pPr>
          <w:ind w:left="720" w:hanging="4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16cid:durableId="867454009">
    <w:abstractNumId w:val="8"/>
    <w:lvlOverride w:ilvl="0">
      <w:lvl w:ilvl="0">
        <w:start w:val="7"/>
        <w:numFmt w:val="upperRoman"/>
        <w:lvlText w:val="%1."/>
        <w:lvlJc w:val="left"/>
        <w:pPr>
          <w:ind w:left="720" w:hanging="4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16cid:durableId="1448885398">
    <w:abstractNumId w:val="8"/>
    <w:lvlOverride w:ilvl="0">
      <w:startOverride w:val="9"/>
      <w:lvl w:ilvl="0">
        <w:start w:val="9"/>
        <w:numFmt w:val="upperRoman"/>
        <w:lvlText w:val="%1."/>
        <w:lvlJc w:val="left"/>
        <w:pPr>
          <w:ind w:left="720" w:hanging="4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1521090613">
    <w:abstractNumId w:val="2"/>
    <w:lvlOverride w:ilvl="0">
      <w:lvl w:ilvl="0" w:tplc="2D2C58B6">
        <w:start w:val="1"/>
        <w:numFmt w:val="bullet"/>
        <w:lvlText w:val="-"/>
        <w:lvlJc w:val="left"/>
        <w:pPr>
          <w:tabs>
            <w:tab w:val="left" w:pos="284"/>
            <w:tab w:val="left" w:pos="1985"/>
            <w:tab w:val="left" w:pos="2694"/>
            <w:tab w:val="left" w:pos="2835"/>
            <w:tab w:val="left" w:pos="6663"/>
            <w:tab w:val="left" w:pos="737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34BCC0">
        <w:start w:val="1"/>
        <w:numFmt w:val="bullet"/>
        <w:lvlText w:val="-"/>
        <w:lvlJc w:val="left"/>
        <w:pPr>
          <w:tabs>
            <w:tab w:val="left" w:pos="284"/>
            <w:tab w:val="left" w:pos="1985"/>
            <w:tab w:val="left" w:pos="2694"/>
            <w:tab w:val="left" w:pos="2835"/>
            <w:tab w:val="left" w:pos="6663"/>
            <w:tab w:val="left" w:pos="737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32EC06">
        <w:start w:val="1"/>
        <w:numFmt w:val="bullet"/>
        <w:lvlText w:val="-"/>
        <w:lvlJc w:val="left"/>
        <w:pPr>
          <w:tabs>
            <w:tab w:val="left" w:pos="284"/>
            <w:tab w:val="left" w:pos="1985"/>
            <w:tab w:val="left" w:pos="2694"/>
            <w:tab w:val="left" w:pos="2835"/>
            <w:tab w:val="left" w:pos="6663"/>
            <w:tab w:val="left" w:pos="737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CA92A6">
        <w:start w:val="1"/>
        <w:numFmt w:val="bullet"/>
        <w:lvlText w:val="-"/>
        <w:lvlJc w:val="left"/>
        <w:pPr>
          <w:tabs>
            <w:tab w:val="left" w:pos="284"/>
            <w:tab w:val="left" w:pos="1985"/>
            <w:tab w:val="left" w:pos="2694"/>
            <w:tab w:val="left" w:pos="2835"/>
            <w:tab w:val="left" w:pos="6663"/>
            <w:tab w:val="left" w:pos="737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B4A212">
        <w:start w:val="1"/>
        <w:numFmt w:val="bullet"/>
        <w:lvlText w:val="-"/>
        <w:lvlJc w:val="left"/>
        <w:pPr>
          <w:tabs>
            <w:tab w:val="left" w:pos="284"/>
            <w:tab w:val="left" w:pos="1985"/>
            <w:tab w:val="left" w:pos="2694"/>
            <w:tab w:val="left" w:pos="2835"/>
            <w:tab w:val="left" w:pos="6663"/>
            <w:tab w:val="left" w:pos="737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3A8C38">
        <w:start w:val="1"/>
        <w:numFmt w:val="bullet"/>
        <w:lvlText w:val="-"/>
        <w:lvlJc w:val="left"/>
        <w:pPr>
          <w:tabs>
            <w:tab w:val="left" w:pos="284"/>
            <w:tab w:val="left" w:pos="1985"/>
            <w:tab w:val="left" w:pos="2694"/>
            <w:tab w:val="left" w:pos="2835"/>
            <w:tab w:val="left" w:pos="6663"/>
            <w:tab w:val="left" w:pos="737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F63F70">
        <w:start w:val="1"/>
        <w:numFmt w:val="bullet"/>
        <w:lvlText w:val="-"/>
        <w:lvlJc w:val="left"/>
        <w:pPr>
          <w:tabs>
            <w:tab w:val="left" w:pos="284"/>
            <w:tab w:val="left" w:pos="1985"/>
            <w:tab w:val="left" w:pos="2694"/>
            <w:tab w:val="left" w:pos="2835"/>
            <w:tab w:val="left" w:pos="6663"/>
            <w:tab w:val="left" w:pos="737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2CFC7C">
        <w:start w:val="1"/>
        <w:numFmt w:val="bullet"/>
        <w:lvlText w:val="-"/>
        <w:lvlJc w:val="left"/>
        <w:pPr>
          <w:tabs>
            <w:tab w:val="left" w:pos="284"/>
            <w:tab w:val="left" w:pos="1985"/>
            <w:tab w:val="left" w:pos="2694"/>
            <w:tab w:val="left" w:pos="2835"/>
            <w:tab w:val="left" w:pos="6663"/>
            <w:tab w:val="left" w:pos="737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9A8F0A">
        <w:start w:val="1"/>
        <w:numFmt w:val="bullet"/>
        <w:lvlText w:val="-"/>
        <w:lvlJc w:val="left"/>
        <w:pPr>
          <w:tabs>
            <w:tab w:val="left" w:pos="284"/>
            <w:tab w:val="left" w:pos="1985"/>
            <w:tab w:val="left" w:pos="2694"/>
            <w:tab w:val="left" w:pos="2835"/>
            <w:tab w:val="left" w:pos="6663"/>
            <w:tab w:val="left" w:pos="737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433815310">
    <w:abstractNumId w:val="2"/>
    <w:lvlOverride w:ilvl="0">
      <w:lvl w:ilvl="0" w:tplc="2D2C58B6">
        <w:start w:val="1"/>
        <w:numFmt w:val="bullet"/>
        <w:lvlText w:val="-"/>
        <w:lvlJc w:val="left"/>
        <w:pPr>
          <w:tabs>
            <w:tab w:val="left" w:pos="284"/>
            <w:tab w:val="left" w:pos="1985"/>
            <w:tab w:val="left" w:pos="2694"/>
            <w:tab w:val="left" w:pos="2835"/>
            <w:tab w:val="left" w:pos="6663"/>
            <w:tab w:val="left" w:pos="7371"/>
          </w:tabs>
          <w:ind w:left="1080"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34BCC0">
        <w:start w:val="1"/>
        <w:numFmt w:val="bullet"/>
        <w:lvlText w:val="-"/>
        <w:lvlJc w:val="left"/>
        <w:pPr>
          <w:tabs>
            <w:tab w:val="left" w:pos="284"/>
            <w:tab w:val="left" w:pos="1985"/>
            <w:tab w:val="left" w:pos="2694"/>
            <w:tab w:val="left" w:pos="2835"/>
            <w:tab w:val="left" w:pos="6663"/>
            <w:tab w:val="left" w:pos="7371"/>
          </w:tabs>
          <w:ind w:left="1080"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32EC06">
        <w:start w:val="1"/>
        <w:numFmt w:val="bullet"/>
        <w:lvlText w:val="-"/>
        <w:lvlJc w:val="left"/>
        <w:pPr>
          <w:tabs>
            <w:tab w:val="left" w:pos="284"/>
            <w:tab w:val="left" w:pos="1985"/>
            <w:tab w:val="left" w:pos="2694"/>
            <w:tab w:val="left" w:pos="2835"/>
            <w:tab w:val="left" w:pos="6663"/>
            <w:tab w:val="left" w:pos="7371"/>
          </w:tabs>
          <w:ind w:left="1080"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CA92A6">
        <w:start w:val="1"/>
        <w:numFmt w:val="bullet"/>
        <w:lvlText w:val="-"/>
        <w:lvlJc w:val="left"/>
        <w:pPr>
          <w:tabs>
            <w:tab w:val="left" w:pos="284"/>
            <w:tab w:val="left" w:pos="1985"/>
            <w:tab w:val="left" w:pos="2694"/>
            <w:tab w:val="left" w:pos="2835"/>
            <w:tab w:val="left" w:pos="6663"/>
            <w:tab w:val="left" w:pos="7371"/>
          </w:tabs>
          <w:ind w:left="1080"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B4A212">
        <w:start w:val="1"/>
        <w:numFmt w:val="bullet"/>
        <w:lvlText w:val="-"/>
        <w:lvlJc w:val="left"/>
        <w:pPr>
          <w:tabs>
            <w:tab w:val="left" w:pos="284"/>
            <w:tab w:val="left" w:pos="1985"/>
            <w:tab w:val="left" w:pos="2694"/>
            <w:tab w:val="left" w:pos="2835"/>
            <w:tab w:val="left" w:pos="6663"/>
            <w:tab w:val="left" w:pos="7371"/>
          </w:tabs>
          <w:ind w:left="1080"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3A8C38">
        <w:start w:val="1"/>
        <w:numFmt w:val="bullet"/>
        <w:lvlText w:val="-"/>
        <w:lvlJc w:val="left"/>
        <w:pPr>
          <w:tabs>
            <w:tab w:val="left" w:pos="284"/>
            <w:tab w:val="left" w:pos="1985"/>
            <w:tab w:val="left" w:pos="2694"/>
            <w:tab w:val="left" w:pos="2835"/>
            <w:tab w:val="left" w:pos="6663"/>
            <w:tab w:val="left" w:pos="7371"/>
          </w:tabs>
          <w:ind w:left="1080"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F63F70">
        <w:start w:val="1"/>
        <w:numFmt w:val="bullet"/>
        <w:lvlText w:val="-"/>
        <w:lvlJc w:val="left"/>
        <w:pPr>
          <w:tabs>
            <w:tab w:val="left" w:pos="284"/>
            <w:tab w:val="left" w:pos="1985"/>
            <w:tab w:val="left" w:pos="2694"/>
            <w:tab w:val="left" w:pos="2835"/>
            <w:tab w:val="left" w:pos="6663"/>
            <w:tab w:val="left" w:pos="7371"/>
          </w:tabs>
          <w:ind w:left="1080"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2CFC7C">
        <w:start w:val="1"/>
        <w:numFmt w:val="bullet"/>
        <w:lvlText w:val="-"/>
        <w:lvlJc w:val="left"/>
        <w:pPr>
          <w:tabs>
            <w:tab w:val="left" w:pos="284"/>
            <w:tab w:val="left" w:pos="1985"/>
            <w:tab w:val="left" w:pos="2694"/>
            <w:tab w:val="left" w:pos="2835"/>
            <w:tab w:val="left" w:pos="6663"/>
            <w:tab w:val="left" w:pos="7371"/>
          </w:tabs>
          <w:ind w:left="1080"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9A8F0A">
        <w:start w:val="1"/>
        <w:numFmt w:val="bullet"/>
        <w:lvlText w:val="-"/>
        <w:lvlJc w:val="left"/>
        <w:pPr>
          <w:tabs>
            <w:tab w:val="left" w:pos="284"/>
            <w:tab w:val="left" w:pos="1985"/>
            <w:tab w:val="left" w:pos="2694"/>
            <w:tab w:val="left" w:pos="2835"/>
            <w:tab w:val="left" w:pos="6663"/>
            <w:tab w:val="left" w:pos="7371"/>
          </w:tabs>
          <w:ind w:left="1080"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383674704">
    <w:abstractNumId w:val="8"/>
    <w:lvlOverride w:ilvl="0">
      <w:startOverride w:val="10"/>
      <w:lvl w:ilvl="0">
        <w:start w:val="10"/>
        <w:numFmt w:val="upperRoman"/>
        <w:lvlText w:val="%1."/>
        <w:lvlJc w:val="left"/>
        <w:pPr>
          <w:ind w:left="720" w:hanging="4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16cid:durableId="932905972">
    <w:abstractNumId w:val="15"/>
  </w:num>
  <w:num w:numId="25" w16cid:durableId="840051805">
    <w:abstractNumId w:val="14"/>
  </w:num>
  <w:num w:numId="26" w16cid:durableId="1839685080">
    <w:abstractNumId w:val="17"/>
  </w:num>
  <w:num w:numId="27" w16cid:durableId="915674478">
    <w:abstractNumId w:val="13"/>
  </w:num>
  <w:num w:numId="28" w16cid:durableId="1781756980">
    <w:abstractNumId w:val="9"/>
  </w:num>
  <w:num w:numId="29" w16cid:durableId="2031098518">
    <w:abstractNumId w:val="10"/>
  </w:num>
  <w:num w:numId="30" w16cid:durableId="614097550">
    <w:abstractNumId w:val="5"/>
  </w:num>
  <w:num w:numId="31" w16cid:durableId="101680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14"/>
    <w:rsid w:val="00001359"/>
    <w:rsid w:val="00002D31"/>
    <w:rsid w:val="00016B91"/>
    <w:rsid w:val="00035B0B"/>
    <w:rsid w:val="00041C43"/>
    <w:rsid w:val="00046658"/>
    <w:rsid w:val="000470A0"/>
    <w:rsid w:val="00047E73"/>
    <w:rsid w:val="00050925"/>
    <w:rsid w:val="00063DAA"/>
    <w:rsid w:val="00072B77"/>
    <w:rsid w:val="00076852"/>
    <w:rsid w:val="00084308"/>
    <w:rsid w:val="000879EB"/>
    <w:rsid w:val="00091FD6"/>
    <w:rsid w:val="00097D73"/>
    <w:rsid w:val="000C067E"/>
    <w:rsid w:val="001064B9"/>
    <w:rsid w:val="00154991"/>
    <w:rsid w:val="001562A7"/>
    <w:rsid w:val="00156FA5"/>
    <w:rsid w:val="001727D2"/>
    <w:rsid w:val="00174938"/>
    <w:rsid w:val="00174CC6"/>
    <w:rsid w:val="001765A7"/>
    <w:rsid w:val="001B3B10"/>
    <w:rsid w:val="001E1206"/>
    <w:rsid w:val="001E7274"/>
    <w:rsid w:val="00211E98"/>
    <w:rsid w:val="0022752D"/>
    <w:rsid w:val="00231CA1"/>
    <w:rsid w:val="00233387"/>
    <w:rsid w:val="00242CBC"/>
    <w:rsid w:val="00274FB4"/>
    <w:rsid w:val="00281B5E"/>
    <w:rsid w:val="00290F33"/>
    <w:rsid w:val="00297020"/>
    <w:rsid w:val="002A6D58"/>
    <w:rsid w:val="002A7FDE"/>
    <w:rsid w:val="002B2C5D"/>
    <w:rsid w:val="002B6B68"/>
    <w:rsid w:val="002C23F7"/>
    <w:rsid w:val="002C6435"/>
    <w:rsid w:val="002D70DA"/>
    <w:rsid w:val="00313B90"/>
    <w:rsid w:val="00317285"/>
    <w:rsid w:val="00335B54"/>
    <w:rsid w:val="003409AC"/>
    <w:rsid w:val="00351E80"/>
    <w:rsid w:val="003562C3"/>
    <w:rsid w:val="0035737A"/>
    <w:rsid w:val="00357EB5"/>
    <w:rsid w:val="00373580"/>
    <w:rsid w:val="00382382"/>
    <w:rsid w:val="003A0122"/>
    <w:rsid w:val="003B1C91"/>
    <w:rsid w:val="003C2C98"/>
    <w:rsid w:val="003C515B"/>
    <w:rsid w:val="003F6D15"/>
    <w:rsid w:val="0041064C"/>
    <w:rsid w:val="004246B1"/>
    <w:rsid w:val="00430523"/>
    <w:rsid w:val="0043482B"/>
    <w:rsid w:val="0044281F"/>
    <w:rsid w:val="004454C2"/>
    <w:rsid w:val="00450EDD"/>
    <w:rsid w:val="004605BA"/>
    <w:rsid w:val="004606B2"/>
    <w:rsid w:val="00464089"/>
    <w:rsid w:val="004664E5"/>
    <w:rsid w:val="0047354A"/>
    <w:rsid w:val="00492972"/>
    <w:rsid w:val="00496077"/>
    <w:rsid w:val="004A2769"/>
    <w:rsid w:val="004A693E"/>
    <w:rsid w:val="004A7739"/>
    <w:rsid w:val="004D0499"/>
    <w:rsid w:val="005033D1"/>
    <w:rsid w:val="00517924"/>
    <w:rsid w:val="00523E1F"/>
    <w:rsid w:val="00531DDA"/>
    <w:rsid w:val="005466A8"/>
    <w:rsid w:val="005501EF"/>
    <w:rsid w:val="00563CE1"/>
    <w:rsid w:val="0056511C"/>
    <w:rsid w:val="00580D7B"/>
    <w:rsid w:val="00587E37"/>
    <w:rsid w:val="005A1038"/>
    <w:rsid w:val="005A4953"/>
    <w:rsid w:val="005B0B2A"/>
    <w:rsid w:val="005B307D"/>
    <w:rsid w:val="005B332C"/>
    <w:rsid w:val="005B5771"/>
    <w:rsid w:val="005C1614"/>
    <w:rsid w:val="005C3139"/>
    <w:rsid w:val="005E0C0E"/>
    <w:rsid w:val="005E2DAF"/>
    <w:rsid w:val="005E7219"/>
    <w:rsid w:val="005E744C"/>
    <w:rsid w:val="005F2767"/>
    <w:rsid w:val="005F2BD6"/>
    <w:rsid w:val="006017D0"/>
    <w:rsid w:val="006125BB"/>
    <w:rsid w:val="0061264D"/>
    <w:rsid w:val="006334E3"/>
    <w:rsid w:val="00640792"/>
    <w:rsid w:val="006538DC"/>
    <w:rsid w:val="00663BAE"/>
    <w:rsid w:val="00664A73"/>
    <w:rsid w:val="0067643D"/>
    <w:rsid w:val="0067783A"/>
    <w:rsid w:val="00682FC7"/>
    <w:rsid w:val="00687F00"/>
    <w:rsid w:val="006A397D"/>
    <w:rsid w:val="006A6D49"/>
    <w:rsid w:val="006B5A81"/>
    <w:rsid w:val="006B6D2D"/>
    <w:rsid w:val="006C6E70"/>
    <w:rsid w:val="006D1090"/>
    <w:rsid w:val="006D75ED"/>
    <w:rsid w:val="006E0DF1"/>
    <w:rsid w:val="006E35C2"/>
    <w:rsid w:val="006E6982"/>
    <w:rsid w:val="006F2D24"/>
    <w:rsid w:val="00700038"/>
    <w:rsid w:val="00704642"/>
    <w:rsid w:val="007141D1"/>
    <w:rsid w:val="0071498B"/>
    <w:rsid w:val="00730700"/>
    <w:rsid w:val="007605F6"/>
    <w:rsid w:val="007607EA"/>
    <w:rsid w:val="0076151D"/>
    <w:rsid w:val="00761AE8"/>
    <w:rsid w:val="007650E9"/>
    <w:rsid w:val="00767E67"/>
    <w:rsid w:val="007844E0"/>
    <w:rsid w:val="007A0449"/>
    <w:rsid w:val="007B319C"/>
    <w:rsid w:val="007B3C83"/>
    <w:rsid w:val="007C3049"/>
    <w:rsid w:val="007C5CE2"/>
    <w:rsid w:val="007C7709"/>
    <w:rsid w:val="007D7FE0"/>
    <w:rsid w:val="007F5F65"/>
    <w:rsid w:val="008317EC"/>
    <w:rsid w:val="00832F70"/>
    <w:rsid w:val="00850BA9"/>
    <w:rsid w:val="00872A24"/>
    <w:rsid w:val="00883939"/>
    <w:rsid w:val="008A6BFA"/>
    <w:rsid w:val="008B0D5C"/>
    <w:rsid w:val="008B2497"/>
    <w:rsid w:val="008B41B5"/>
    <w:rsid w:val="008B5D68"/>
    <w:rsid w:val="008D12B6"/>
    <w:rsid w:val="008D3597"/>
    <w:rsid w:val="008D6D1B"/>
    <w:rsid w:val="008E322F"/>
    <w:rsid w:val="008E401D"/>
    <w:rsid w:val="008F24CE"/>
    <w:rsid w:val="008F4603"/>
    <w:rsid w:val="008F6C4C"/>
    <w:rsid w:val="00900F74"/>
    <w:rsid w:val="00920253"/>
    <w:rsid w:val="00923255"/>
    <w:rsid w:val="00937196"/>
    <w:rsid w:val="00943C29"/>
    <w:rsid w:val="0095176F"/>
    <w:rsid w:val="00960D6D"/>
    <w:rsid w:val="00967B48"/>
    <w:rsid w:val="0097351D"/>
    <w:rsid w:val="009743D5"/>
    <w:rsid w:val="00986059"/>
    <w:rsid w:val="00996094"/>
    <w:rsid w:val="00997377"/>
    <w:rsid w:val="009A6E54"/>
    <w:rsid w:val="009B6EC6"/>
    <w:rsid w:val="009C3BFC"/>
    <w:rsid w:val="009C4031"/>
    <w:rsid w:val="009D2C97"/>
    <w:rsid w:val="009E6946"/>
    <w:rsid w:val="009F0A92"/>
    <w:rsid w:val="009F18B7"/>
    <w:rsid w:val="009F2F64"/>
    <w:rsid w:val="009F552D"/>
    <w:rsid w:val="00A102E1"/>
    <w:rsid w:val="00A131DD"/>
    <w:rsid w:val="00A1389E"/>
    <w:rsid w:val="00A20962"/>
    <w:rsid w:val="00A330ED"/>
    <w:rsid w:val="00A336C3"/>
    <w:rsid w:val="00A46506"/>
    <w:rsid w:val="00A4778A"/>
    <w:rsid w:val="00A64080"/>
    <w:rsid w:val="00A812D7"/>
    <w:rsid w:val="00A82D3B"/>
    <w:rsid w:val="00A8368E"/>
    <w:rsid w:val="00A935E3"/>
    <w:rsid w:val="00AA5475"/>
    <w:rsid w:val="00AD0D3F"/>
    <w:rsid w:val="00AE0440"/>
    <w:rsid w:val="00AE3686"/>
    <w:rsid w:val="00AE769F"/>
    <w:rsid w:val="00AF0076"/>
    <w:rsid w:val="00B02951"/>
    <w:rsid w:val="00B060C4"/>
    <w:rsid w:val="00B17D8B"/>
    <w:rsid w:val="00B21EE9"/>
    <w:rsid w:val="00B267D0"/>
    <w:rsid w:val="00B3156D"/>
    <w:rsid w:val="00B33014"/>
    <w:rsid w:val="00B34000"/>
    <w:rsid w:val="00B422B7"/>
    <w:rsid w:val="00B631D4"/>
    <w:rsid w:val="00B649AB"/>
    <w:rsid w:val="00B725F8"/>
    <w:rsid w:val="00B7542D"/>
    <w:rsid w:val="00B8422C"/>
    <w:rsid w:val="00B8569C"/>
    <w:rsid w:val="00B957FA"/>
    <w:rsid w:val="00BB4812"/>
    <w:rsid w:val="00BD3297"/>
    <w:rsid w:val="00BD5691"/>
    <w:rsid w:val="00BD5FBF"/>
    <w:rsid w:val="00BE6283"/>
    <w:rsid w:val="00BE7408"/>
    <w:rsid w:val="00BF238B"/>
    <w:rsid w:val="00C06CCE"/>
    <w:rsid w:val="00C13BDD"/>
    <w:rsid w:val="00C17AE1"/>
    <w:rsid w:val="00C30B5F"/>
    <w:rsid w:val="00C419F1"/>
    <w:rsid w:val="00C424AB"/>
    <w:rsid w:val="00C55E50"/>
    <w:rsid w:val="00C639F0"/>
    <w:rsid w:val="00C65B5D"/>
    <w:rsid w:val="00C70919"/>
    <w:rsid w:val="00C71172"/>
    <w:rsid w:val="00C921D1"/>
    <w:rsid w:val="00CA4E38"/>
    <w:rsid w:val="00CA5299"/>
    <w:rsid w:val="00CA7F67"/>
    <w:rsid w:val="00CB15F4"/>
    <w:rsid w:val="00CB17B3"/>
    <w:rsid w:val="00CC182E"/>
    <w:rsid w:val="00CE00C0"/>
    <w:rsid w:val="00CF569B"/>
    <w:rsid w:val="00D156BD"/>
    <w:rsid w:val="00D216AF"/>
    <w:rsid w:val="00D37646"/>
    <w:rsid w:val="00D40D70"/>
    <w:rsid w:val="00D454ED"/>
    <w:rsid w:val="00D569FB"/>
    <w:rsid w:val="00D56B81"/>
    <w:rsid w:val="00D6092C"/>
    <w:rsid w:val="00D61451"/>
    <w:rsid w:val="00D735A5"/>
    <w:rsid w:val="00DA7EAE"/>
    <w:rsid w:val="00DB5FE5"/>
    <w:rsid w:val="00DD2BBC"/>
    <w:rsid w:val="00DE192E"/>
    <w:rsid w:val="00DF17A2"/>
    <w:rsid w:val="00E01039"/>
    <w:rsid w:val="00E04E81"/>
    <w:rsid w:val="00E175B9"/>
    <w:rsid w:val="00E205ED"/>
    <w:rsid w:val="00E217F7"/>
    <w:rsid w:val="00E45649"/>
    <w:rsid w:val="00E5098D"/>
    <w:rsid w:val="00E55061"/>
    <w:rsid w:val="00E6369D"/>
    <w:rsid w:val="00E72172"/>
    <w:rsid w:val="00E723B7"/>
    <w:rsid w:val="00E75D2F"/>
    <w:rsid w:val="00E9584B"/>
    <w:rsid w:val="00EA195E"/>
    <w:rsid w:val="00EA2229"/>
    <w:rsid w:val="00EB1678"/>
    <w:rsid w:val="00EC5ED0"/>
    <w:rsid w:val="00ED4356"/>
    <w:rsid w:val="00EE7F40"/>
    <w:rsid w:val="00EF674B"/>
    <w:rsid w:val="00F02A73"/>
    <w:rsid w:val="00F04B43"/>
    <w:rsid w:val="00F12B39"/>
    <w:rsid w:val="00F20B88"/>
    <w:rsid w:val="00F40014"/>
    <w:rsid w:val="00F4293B"/>
    <w:rsid w:val="00F42AC1"/>
    <w:rsid w:val="00F46627"/>
    <w:rsid w:val="00F5313D"/>
    <w:rsid w:val="00F83243"/>
    <w:rsid w:val="00F84C17"/>
    <w:rsid w:val="00F86303"/>
    <w:rsid w:val="00FC56FE"/>
    <w:rsid w:val="00FD0FDE"/>
    <w:rsid w:val="00FD52D5"/>
    <w:rsid w:val="00FE4CB1"/>
    <w:rsid w:val="0A62E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81692"/>
  <w15:docId w15:val="{EC2D4919-FA69-D149-BDDE-CA7948CC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03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1">
    <w:name w:val="heading 1"/>
    <w:basedOn w:val="Normal"/>
    <w:next w:val="Normal"/>
    <w:link w:val="Heading1Char"/>
    <w:uiPriority w:val="9"/>
    <w:qFormat/>
    <w:rsid w:val="005B332C"/>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365F91" w:themeColor="accent1" w:themeShade="BF"/>
      <w:sz w:val="32"/>
      <w:szCs w:val="32"/>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uppressAutoHyphens/>
    </w:pPr>
    <w:rPr>
      <w:rFonts w:cs="Arial Unicode MS"/>
      <w:color w:val="000000"/>
      <w:sz w:val="24"/>
      <w:szCs w:val="24"/>
      <w:u w:color="000000"/>
      <w:lang w:val="en-US"/>
    </w:rPr>
  </w:style>
  <w:style w:type="paragraph" w:customStyle="1" w:styleId="BodyA">
    <w:name w:val="Body A"/>
    <w:pPr>
      <w:suppressAutoHyphens/>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000FF"/>
      <w:u w:val="single" w:color="0000FF"/>
      <w:lang w:val="en-US"/>
    </w:rPr>
  </w:style>
  <w:style w:type="paragraph" w:styleId="ListParagraph">
    <w:name w:val="List Paragraph"/>
    <w:pPr>
      <w:suppressAutoHyphens/>
      <w:ind w:left="708"/>
    </w:pPr>
    <w:rPr>
      <w:rFonts w:eastAsia="Times New Roman"/>
      <w:color w:val="000000"/>
      <w:sz w:val="24"/>
      <w:szCs w:val="24"/>
      <w:u w:color="000000"/>
      <w:lang w:val="en-US"/>
    </w:rPr>
  </w:style>
  <w:style w:type="paragraph" w:customStyle="1" w:styleId="Heading">
    <w:name w:val="Heading"/>
    <w:next w:val="BodyA"/>
    <w:pPr>
      <w:keepNext/>
      <w:suppressAutoHyphens/>
      <w:ind w:left="432" w:hanging="432"/>
      <w:outlineLvl w:val="0"/>
    </w:pPr>
    <w:rPr>
      <w:rFonts w:eastAsia="Times New Roman"/>
      <w:b/>
      <w:bCs/>
      <w:color w:val="000000"/>
      <w:sz w:val="24"/>
      <w:szCs w:val="24"/>
      <w:u w:color="000000"/>
    </w:rPr>
  </w:style>
  <w:style w:type="paragraph" w:styleId="Header">
    <w:name w:val="header"/>
    <w:basedOn w:val="Normal"/>
    <w:link w:val="HeaderChar"/>
    <w:uiPriority w:val="99"/>
    <w:unhideWhenUsed/>
    <w:rsid w:val="006F2D24"/>
    <w:pPr>
      <w:pBdr>
        <w:top w:val="nil"/>
        <w:left w:val="nil"/>
        <w:bottom w:val="nil"/>
        <w:right w:val="nil"/>
        <w:between w:val="nil"/>
        <w:bar w:val="nil"/>
      </w:pBdr>
      <w:tabs>
        <w:tab w:val="center" w:pos="4680"/>
        <w:tab w:val="right" w:pos="9360"/>
      </w:tabs>
    </w:pPr>
    <w:rPr>
      <w:rFonts w:eastAsia="Arial Unicode MS"/>
      <w:bdr w:val="nil"/>
      <w:lang w:val="en-US" w:eastAsia="en-US"/>
    </w:rPr>
  </w:style>
  <w:style w:type="character" w:customStyle="1" w:styleId="HeaderChar">
    <w:name w:val="Header Char"/>
    <w:basedOn w:val="DefaultParagraphFont"/>
    <w:link w:val="Header"/>
    <w:uiPriority w:val="99"/>
    <w:rsid w:val="006F2D24"/>
    <w:rPr>
      <w:sz w:val="24"/>
      <w:szCs w:val="24"/>
      <w:lang w:val="en-US"/>
    </w:rPr>
  </w:style>
  <w:style w:type="character" w:styleId="UnresolvedMention">
    <w:name w:val="Unresolved Mention"/>
    <w:basedOn w:val="DefaultParagraphFont"/>
    <w:uiPriority w:val="99"/>
    <w:semiHidden/>
    <w:unhideWhenUsed/>
    <w:rsid w:val="00063DAA"/>
    <w:rPr>
      <w:color w:val="605E5C"/>
      <w:shd w:val="clear" w:color="auto" w:fill="E1DFDD"/>
    </w:rPr>
  </w:style>
  <w:style w:type="character" w:customStyle="1" w:styleId="Heading1Char">
    <w:name w:val="Heading 1 Char"/>
    <w:basedOn w:val="DefaultParagraphFont"/>
    <w:link w:val="Heading1"/>
    <w:uiPriority w:val="9"/>
    <w:rsid w:val="005B332C"/>
    <w:rPr>
      <w:rFonts w:asciiTheme="majorHAnsi" w:eastAsiaTheme="majorEastAsia" w:hAnsiTheme="majorHAnsi" w:cstheme="majorBidi"/>
      <w:color w:val="365F91" w:themeColor="accent1" w:themeShade="BF"/>
      <w:sz w:val="32"/>
      <w:szCs w:val="32"/>
      <w:lang w:val="en-US"/>
    </w:rPr>
  </w:style>
  <w:style w:type="character" w:styleId="FollowedHyperlink">
    <w:name w:val="FollowedHyperlink"/>
    <w:basedOn w:val="DefaultParagraphFont"/>
    <w:uiPriority w:val="99"/>
    <w:semiHidden/>
    <w:unhideWhenUsed/>
    <w:rsid w:val="00DA7EAE"/>
    <w:rPr>
      <w:color w:val="FF00FF" w:themeColor="followedHyperlink"/>
      <w:u w:val="single"/>
    </w:rPr>
  </w:style>
  <w:style w:type="paragraph" w:styleId="BalloonText">
    <w:name w:val="Balloon Text"/>
    <w:basedOn w:val="Normal"/>
    <w:link w:val="BalloonTextChar"/>
    <w:uiPriority w:val="99"/>
    <w:semiHidden/>
    <w:unhideWhenUsed/>
    <w:rsid w:val="005E7219"/>
    <w:rPr>
      <w:sz w:val="18"/>
      <w:szCs w:val="18"/>
    </w:rPr>
  </w:style>
  <w:style w:type="character" w:customStyle="1" w:styleId="BalloonTextChar">
    <w:name w:val="Balloon Text Char"/>
    <w:basedOn w:val="DefaultParagraphFont"/>
    <w:link w:val="BalloonText"/>
    <w:uiPriority w:val="99"/>
    <w:semiHidden/>
    <w:rsid w:val="005E7219"/>
    <w:rPr>
      <w:rFonts w:eastAsia="Times New Roman"/>
      <w:sz w:val="18"/>
      <w:szCs w:val="18"/>
      <w:bdr w:val="none" w:sz="0" w:space="0" w:color="auto"/>
    </w:rPr>
  </w:style>
  <w:style w:type="paragraph" w:styleId="NormalWeb">
    <w:name w:val="Normal (Web)"/>
    <w:basedOn w:val="Normal"/>
    <w:uiPriority w:val="99"/>
    <w:semiHidden/>
    <w:unhideWhenUsed/>
    <w:rsid w:val="00517924"/>
  </w:style>
  <w:style w:type="numbering" w:customStyle="1" w:styleId="ImportedStyle71">
    <w:name w:val="Imported Style 71"/>
    <w:rsid w:val="001E7274"/>
  </w:style>
  <w:style w:type="numbering" w:customStyle="1" w:styleId="ImportedStyle72">
    <w:name w:val="Imported Style 72"/>
    <w:rsid w:val="00900F74"/>
  </w:style>
  <w:style w:type="numbering" w:customStyle="1" w:styleId="ImportedStyle73">
    <w:name w:val="Imported Style 73"/>
    <w:rsid w:val="006A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5706">
      <w:bodyDiv w:val="1"/>
      <w:marLeft w:val="0"/>
      <w:marRight w:val="0"/>
      <w:marTop w:val="0"/>
      <w:marBottom w:val="0"/>
      <w:divBdr>
        <w:top w:val="none" w:sz="0" w:space="0" w:color="auto"/>
        <w:left w:val="none" w:sz="0" w:space="0" w:color="auto"/>
        <w:bottom w:val="none" w:sz="0" w:space="0" w:color="auto"/>
        <w:right w:val="none" w:sz="0" w:space="0" w:color="auto"/>
      </w:divBdr>
    </w:div>
    <w:div w:id="135296563">
      <w:bodyDiv w:val="1"/>
      <w:marLeft w:val="0"/>
      <w:marRight w:val="0"/>
      <w:marTop w:val="0"/>
      <w:marBottom w:val="0"/>
      <w:divBdr>
        <w:top w:val="none" w:sz="0" w:space="0" w:color="auto"/>
        <w:left w:val="none" w:sz="0" w:space="0" w:color="auto"/>
        <w:bottom w:val="none" w:sz="0" w:space="0" w:color="auto"/>
        <w:right w:val="none" w:sz="0" w:space="0" w:color="auto"/>
      </w:divBdr>
    </w:div>
    <w:div w:id="146241413">
      <w:bodyDiv w:val="1"/>
      <w:marLeft w:val="0"/>
      <w:marRight w:val="0"/>
      <w:marTop w:val="0"/>
      <w:marBottom w:val="0"/>
      <w:divBdr>
        <w:top w:val="none" w:sz="0" w:space="0" w:color="auto"/>
        <w:left w:val="none" w:sz="0" w:space="0" w:color="auto"/>
        <w:bottom w:val="none" w:sz="0" w:space="0" w:color="auto"/>
        <w:right w:val="none" w:sz="0" w:space="0" w:color="auto"/>
      </w:divBdr>
      <w:divsChild>
        <w:div w:id="627316391">
          <w:marLeft w:val="0"/>
          <w:marRight w:val="0"/>
          <w:marTop w:val="0"/>
          <w:marBottom w:val="0"/>
          <w:divBdr>
            <w:top w:val="none" w:sz="0" w:space="0" w:color="auto"/>
            <w:left w:val="none" w:sz="0" w:space="0" w:color="auto"/>
            <w:bottom w:val="none" w:sz="0" w:space="0" w:color="auto"/>
            <w:right w:val="none" w:sz="0" w:space="0" w:color="auto"/>
          </w:divBdr>
        </w:div>
        <w:div w:id="261769808">
          <w:marLeft w:val="0"/>
          <w:marRight w:val="0"/>
          <w:marTop w:val="0"/>
          <w:marBottom w:val="0"/>
          <w:divBdr>
            <w:top w:val="none" w:sz="0" w:space="0" w:color="auto"/>
            <w:left w:val="none" w:sz="0" w:space="0" w:color="auto"/>
            <w:bottom w:val="none" w:sz="0" w:space="0" w:color="auto"/>
            <w:right w:val="none" w:sz="0" w:space="0" w:color="auto"/>
          </w:divBdr>
        </w:div>
      </w:divsChild>
    </w:div>
    <w:div w:id="176502503">
      <w:bodyDiv w:val="1"/>
      <w:marLeft w:val="0"/>
      <w:marRight w:val="0"/>
      <w:marTop w:val="0"/>
      <w:marBottom w:val="0"/>
      <w:divBdr>
        <w:top w:val="none" w:sz="0" w:space="0" w:color="auto"/>
        <w:left w:val="none" w:sz="0" w:space="0" w:color="auto"/>
        <w:bottom w:val="none" w:sz="0" w:space="0" w:color="auto"/>
        <w:right w:val="none" w:sz="0" w:space="0" w:color="auto"/>
      </w:divBdr>
      <w:divsChild>
        <w:div w:id="1775709124">
          <w:marLeft w:val="0"/>
          <w:marRight w:val="0"/>
          <w:marTop w:val="0"/>
          <w:marBottom w:val="0"/>
          <w:divBdr>
            <w:top w:val="none" w:sz="0" w:space="0" w:color="auto"/>
            <w:left w:val="none" w:sz="0" w:space="0" w:color="auto"/>
            <w:bottom w:val="none" w:sz="0" w:space="0" w:color="auto"/>
            <w:right w:val="none" w:sz="0" w:space="0" w:color="auto"/>
          </w:divBdr>
        </w:div>
      </w:divsChild>
    </w:div>
    <w:div w:id="287781542">
      <w:bodyDiv w:val="1"/>
      <w:marLeft w:val="0"/>
      <w:marRight w:val="0"/>
      <w:marTop w:val="0"/>
      <w:marBottom w:val="0"/>
      <w:divBdr>
        <w:top w:val="none" w:sz="0" w:space="0" w:color="auto"/>
        <w:left w:val="none" w:sz="0" w:space="0" w:color="auto"/>
        <w:bottom w:val="none" w:sz="0" w:space="0" w:color="auto"/>
        <w:right w:val="none" w:sz="0" w:space="0" w:color="auto"/>
      </w:divBdr>
    </w:div>
    <w:div w:id="460196833">
      <w:bodyDiv w:val="1"/>
      <w:marLeft w:val="0"/>
      <w:marRight w:val="0"/>
      <w:marTop w:val="0"/>
      <w:marBottom w:val="0"/>
      <w:divBdr>
        <w:top w:val="none" w:sz="0" w:space="0" w:color="auto"/>
        <w:left w:val="none" w:sz="0" w:space="0" w:color="auto"/>
        <w:bottom w:val="none" w:sz="0" w:space="0" w:color="auto"/>
        <w:right w:val="none" w:sz="0" w:space="0" w:color="auto"/>
      </w:divBdr>
    </w:div>
    <w:div w:id="638607302">
      <w:bodyDiv w:val="1"/>
      <w:marLeft w:val="0"/>
      <w:marRight w:val="0"/>
      <w:marTop w:val="0"/>
      <w:marBottom w:val="0"/>
      <w:divBdr>
        <w:top w:val="none" w:sz="0" w:space="0" w:color="auto"/>
        <w:left w:val="none" w:sz="0" w:space="0" w:color="auto"/>
        <w:bottom w:val="none" w:sz="0" w:space="0" w:color="auto"/>
        <w:right w:val="none" w:sz="0" w:space="0" w:color="auto"/>
      </w:divBdr>
    </w:div>
    <w:div w:id="649290266">
      <w:bodyDiv w:val="1"/>
      <w:marLeft w:val="0"/>
      <w:marRight w:val="0"/>
      <w:marTop w:val="0"/>
      <w:marBottom w:val="0"/>
      <w:divBdr>
        <w:top w:val="none" w:sz="0" w:space="0" w:color="auto"/>
        <w:left w:val="none" w:sz="0" w:space="0" w:color="auto"/>
        <w:bottom w:val="none" w:sz="0" w:space="0" w:color="auto"/>
        <w:right w:val="none" w:sz="0" w:space="0" w:color="auto"/>
      </w:divBdr>
      <w:divsChild>
        <w:div w:id="1518696411">
          <w:marLeft w:val="0"/>
          <w:marRight w:val="0"/>
          <w:marTop w:val="0"/>
          <w:marBottom w:val="0"/>
          <w:divBdr>
            <w:top w:val="none" w:sz="0" w:space="0" w:color="auto"/>
            <w:left w:val="none" w:sz="0" w:space="0" w:color="auto"/>
            <w:bottom w:val="none" w:sz="0" w:space="0" w:color="auto"/>
            <w:right w:val="none" w:sz="0" w:space="0" w:color="auto"/>
          </w:divBdr>
          <w:divsChild>
            <w:div w:id="1633903362">
              <w:marLeft w:val="0"/>
              <w:marRight w:val="0"/>
              <w:marTop w:val="0"/>
              <w:marBottom w:val="0"/>
              <w:divBdr>
                <w:top w:val="none" w:sz="0" w:space="0" w:color="auto"/>
                <w:left w:val="none" w:sz="0" w:space="0" w:color="auto"/>
                <w:bottom w:val="none" w:sz="0" w:space="0" w:color="auto"/>
                <w:right w:val="none" w:sz="0" w:space="0" w:color="auto"/>
              </w:divBdr>
              <w:divsChild>
                <w:div w:id="194855780">
                  <w:marLeft w:val="0"/>
                  <w:marRight w:val="0"/>
                  <w:marTop w:val="0"/>
                  <w:marBottom w:val="0"/>
                  <w:divBdr>
                    <w:top w:val="none" w:sz="0" w:space="0" w:color="auto"/>
                    <w:left w:val="none" w:sz="0" w:space="0" w:color="auto"/>
                    <w:bottom w:val="none" w:sz="0" w:space="0" w:color="auto"/>
                    <w:right w:val="none" w:sz="0" w:space="0" w:color="auto"/>
                  </w:divBdr>
                  <w:divsChild>
                    <w:div w:id="7551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6494">
      <w:bodyDiv w:val="1"/>
      <w:marLeft w:val="0"/>
      <w:marRight w:val="0"/>
      <w:marTop w:val="0"/>
      <w:marBottom w:val="0"/>
      <w:divBdr>
        <w:top w:val="none" w:sz="0" w:space="0" w:color="auto"/>
        <w:left w:val="none" w:sz="0" w:space="0" w:color="auto"/>
        <w:bottom w:val="none" w:sz="0" w:space="0" w:color="auto"/>
        <w:right w:val="none" w:sz="0" w:space="0" w:color="auto"/>
      </w:divBdr>
    </w:div>
    <w:div w:id="700671993">
      <w:bodyDiv w:val="1"/>
      <w:marLeft w:val="0"/>
      <w:marRight w:val="0"/>
      <w:marTop w:val="0"/>
      <w:marBottom w:val="0"/>
      <w:divBdr>
        <w:top w:val="none" w:sz="0" w:space="0" w:color="auto"/>
        <w:left w:val="none" w:sz="0" w:space="0" w:color="auto"/>
        <w:bottom w:val="none" w:sz="0" w:space="0" w:color="auto"/>
        <w:right w:val="none" w:sz="0" w:space="0" w:color="auto"/>
      </w:divBdr>
    </w:div>
    <w:div w:id="804735599">
      <w:bodyDiv w:val="1"/>
      <w:marLeft w:val="0"/>
      <w:marRight w:val="0"/>
      <w:marTop w:val="0"/>
      <w:marBottom w:val="0"/>
      <w:divBdr>
        <w:top w:val="none" w:sz="0" w:space="0" w:color="auto"/>
        <w:left w:val="none" w:sz="0" w:space="0" w:color="auto"/>
        <w:bottom w:val="none" w:sz="0" w:space="0" w:color="auto"/>
        <w:right w:val="none" w:sz="0" w:space="0" w:color="auto"/>
      </w:divBdr>
    </w:div>
    <w:div w:id="859004080">
      <w:bodyDiv w:val="1"/>
      <w:marLeft w:val="0"/>
      <w:marRight w:val="0"/>
      <w:marTop w:val="0"/>
      <w:marBottom w:val="0"/>
      <w:divBdr>
        <w:top w:val="none" w:sz="0" w:space="0" w:color="auto"/>
        <w:left w:val="none" w:sz="0" w:space="0" w:color="auto"/>
        <w:bottom w:val="none" w:sz="0" w:space="0" w:color="auto"/>
        <w:right w:val="none" w:sz="0" w:space="0" w:color="auto"/>
      </w:divBdr>
    </w:div>
    <w:div w:id="926424609">
      <w:bodyDiv w:val="1"/>
      <w:marLeft w:val="0"/>
      <w:marRight w:val="0"/>
      <w:marTop w:val="0"/>
      <w:marBottom w:val="0"/>
      <w:divBdr>
        <w:top w:val="none" w:sz="0" w:space="0" w:color="auto"/>
        <w:left w:val="none" w:sz="0" w:space="0" w:color="auto"/>
        <w:bottom w:val="none" w:sz="0" w:space="0" w:color="auto"/>
        <w:right w:val="none" w:sz="0" w:space="0" w:color="auto"/>
      </w:divBdr>
      <w:divsChild>
        <w:div w:id="1136069808">
          <w:marLeft w:val="0"/>
          <w:marRight w:val="0"/>
          <w:marTop w:val="0"/>
          <w:marBottom w:val="0"/>
          <w:divBdr>
            <w:top w:val="none" w:sz="0" w:space="0" w:color="auto"/>
            <w:left w:val="none" w:sz="0" w:space="0" w:color="auto"/>
            <w:bottom w:val="none" w:sz="0" w:space="0" w:color="auto"/>
            <w:right w:val="none" w:sz="0" w:space="0" w:color="auto"/>
          </w:divBdr>
          <w:divsChild>
            <w:div w:id="124784102">
              <w:marLeft w:val="0"/>
              <w:marRight w:val="0"/>
              <w:marTop w:val="0"/>
              <w:marBottom w:val="0"/>
              <w:divBdr>
                <w:top w:val="none" w:sz="0" w:space="0" w:color="auto"/>
                <w:left w:val="none" w:sz="0" w:space="0" w:color="auto"/>
                <w:bottom w:val="none" w:sz="0" w:space="0" w:color="auto"/>
                <w:right w:val="none" w:sz="0" w:space="0" w:color="auto"/>
              </w:divBdr>
              <w:divsChild>
                <w:div w:id="1714580461">
                  <w:marLeft w:val="0"/>
                  <w:marRight w:val="0"/>
                  <w:marTop w:val="0"/>
                  <w:marBottom w:val="0"/>
                  <w:divBdr>
                    <w:top w:val="none" w:sz="0" w:space="0" w:color="auto"/>
                    <w:left w:val="none" w:sz="0" w:space="0" w:color="auto"/>
                    <w:bottom w:val="none" w:sz="0" w:space="0" w:color="auto"/>
                    <w:right w:val="none" w:sz="0" w:space="0" w:color="auto"/>
                  </w:divBdr>
                  <w:divsChild>
                    <w:div w:id="1875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035767">
      <w:bodyDiv w:val="1"/>
      <w:marLeft w:val="0"/>
      <w:marRight w:val="0"/>
      <w:marTop w:val="0"/>
      <w:marBottom w:val="0"/>
      <w:divBdr>
        <w:top w:val="none" w:sz="0" w:space="0" w:color="auto"/>
        <w:left w:val="none" w:sz="0" w:space="0" w:color="auto"/>
        <w:bottom w:val="none" w:sz="0" w:space="0" w:color="auto"/>
        <w:right w:val="none" w:sz="0" w:space="0" w:color="auto"/>
      </w:divBdr>
    </w:div>
    <w:div w:id="1052340636">
      <w:bodyDiv w:val="1"/>
      <w:marLeft w:val="0"/>
      <w:marRight w:val="0"/>
      <w:marTop w:val="0"/>
      <w:marBottom w:val="0"/>
      <w:divBdr>
        <w:top w:val="none" w:sz="0" w:space="0" w:color="auto"/>
        <w:left w:val="none" w:sz="0" w:space="0" w:color="auto"/>
        <w:bottom w:val="none" w:sz="0" w:space="0" w:color="auto"/>
        <w:right w:val="none" w:sz="0" w:space="0" w:color="auto"/>
      </w:divBdr>
    </w:div>
    <w:div w:id="1098915453">
      <w:bodyDiv w:val="1"/>
      <w:marLeft w:val="0"/>
      <w:marRight w:val="0"/>
      <w:marTop w:val="0"/>
      <w:marBottom w:val="0"/>
      <w:divBdr>
        <w:top w:val="none" w:sz="0" w:space="0" w:color="auto"/>
        <w:left w:val="none" w:sz="0" w:space="0" w:color="auto"/>
        <w:bottom w:val="none" w:sz="0" w:space="0" w:color="auto"/>
        <w:right w:val="none" w:sz="0" w:space="0" w:color="auto"/>
      </w:divBdr>
    </w:div>
    <w:div w:id="1114449045">
      <w:bodyDiv w:val="1"/>
      <w:marLeft w:val="0"/>
      <w:marRight w:val="0"/>
      <w:marTop w:val="0"/>
      <w:marBottom w:val="0"/>
      <w:divBdr>
        <w:top w:val="none" w:sz="0" w:space="0" w:color="auto"/>
        <w:left w:val="none" w:sz="0" w:space="0" w:color="auto"/>
        <w:bottom w:val="none" w:sz="0" w:space="0" w:color="auto"/>
        <w:right w:val="none" w:sz="0" w:space="0" w:color="auto"/>
      </w:divBdr>
    </w:div>
    <w:div w:id="1132595450">
      <w:bodyDiv w:val="1"/>
      <w:marLeft w:val="0"/>
      <w:marRight w:val="0"/>
      <w:marTop w:val="0"/>
      <w:marBottom w:val="0"/>
      <w:divBdr>
        <w:top w:val="none" w:sz="0" w:space="0" w:color="auto"/>
        <w:left w:val="none" w:sz="0" w:space="0" w:color="auto"/>
        <w:bottom w:val="none" w:sz="0" w:space="0" w:color="auto"/>
        <w:right w:val="none" w:sz="0" w:space="0" w:color="auto"/>
      </w:divBdr>
    </w:div>
    <w:div w:id="1210068923">
      <w:bodyDiv w:val="1"/>
      <w:marLeft w:val="0"/>
      <w:marRight w:val="0"/>
      <w:marTop w:val="0"/>
      <w:marBottom w:val="0"/>
      <w:divBdr>
        <w:top w:val="none" w:sz="0" w:space="0" w:color="auto"/>
        <w:left w:val="none" w:sz="0" w:space="0" w:color="auto"/>
        <w:bottom w:val="none" w:sz="0" w:space="0" w:color="auto"/>
        <w:right w:val="none" w:sz="0" w:space="0" w:color="auto"/>
      </w:divBdr>
    </w:div>
    <w:div w:id="1218667544">
      <w:bodyDiv w:val="1"/>
      <w:marLeft w:val="0"/>
      <w:marRight w:val="0"/>
      <w:marTop w:val="0"/>
      <w:marBottom w:val="0"/>
      <w:divBdr>
        <w:top w:val="none" w:sz="0" w:space="0" w:color="auto"/>
        <w:left w:val="none" w:sz="0" w:space="0" w:color="auto"/>
        <w:bottom w:val="none" w:sz="0" w:space="0" w:color="auto"/>
        <w:right w:val="none" w:sz="0" w:space="0" w:color="auto"/>
      </w:divBdr>
    </w:div>
    <w:div w:id="1240289641">
      <w:bodyDiv w:val="1"/>
      <w:marLeft w:val="0"/>
      <w:marRight w:val="0"/>
      <w:marTop w:val="0"/>
      <w:marBottom w:val="0"/>
      <w:divBdr>
        <w:top w:val="none" w:sz="0" w:space="0" w:color="auto"/>
        <w:left w:val="none" w:sz="0" w:space="0" w:color="auto"/>
        <w:bottom w:val="none" w:sz="0" w:space="0" w:color="auto"/>
        <w:right w:val="none" w:sz="0" w:space="0" w:color="auto"/>
      </w:divBdr>
    </w:div>
    <w:div w:id="1501506447">
      <w:bodyDiv w:val="1"/>
      <w:marLeft w:val="0"/>
      <w:marRight w:val="0"/>
      <w:marTop w:val="0"/>
      <w:marBottom w:val="0"/>
      <w:divBdr>
        <w:top w:val="none" w:sz="0" w:space="0" w:color="auto"/>
        <w:left w:val="none" w:sz="0" w:space="0" w:color="auto"/>
        <w:bottom w:val="none" w:sz="0" w:space="0" w:color="auto"/>
        <w:right w:val="none" w:sz="0" w:space="0" w:color="auto"/>
      </w:divBdr>
    </w:div>
    <w:div w:id="1605990457">
      <w:bodyDiv w:val="1"/>
      <w:marLeft w:val="0"/>
      <w:marRight w:val="0"/>
      <w:marTop w:val="0"/>
      <w:marBottom w:val="0"/>
      <w:divBdr>
        <w:top w:val="none" w:sz="0" w:space="0" w:color="auto"/>
        <w:left w:val="none" w:sz="0" w:space="0" w:color="auto"/>
        <w:bottom w:val="none" w:sz="0" w:space="0" w:color="auto"/>
        <w:right w:val="none" w:sz="0" w:space="0" w:color="auto"/>
      </w:divBdr>
    </w:div>
    <w:div w:id="1630549177">
      <w:bodyDiv w:val="1"/>
      <w:marLeft w:val="0"/>
      <w:marRight w:val="0"/>
      <w:marTop w:val="0"/>
      <w:marBottom w:val="0"/>
      <w:divBdr>
        <w:top w:val="none" w:sz="0" w:space="0" w:color="auto"/>
        <w:left w:val="none" w:sz="0" w:space="0" w:color="auto"/>
        <w:bottom w:val="none" w:sz="0" w:space="0" w:color="auto"/>
        <w:right w:val="none" w:sz="0" w:space="0" w:color="auto"/>
      </w:divBdr>
    </w:div>
    <w:div w:id="1633944898">
      <w:bodyDiv w:val="1"/>
      <w:marLeft w:val="0"/>
      <w:marRight w:val="0"/>
      <w:marTop w:val="0"/>
      <w:marBottom w:val="0"/>
      <w:divBdr>
        <w:top w:val="none" w:sz="0" w:space="0" w:color="auto"/>
        <w:left w:val="none" w:sz="0" w:space="0" w:color="auto"/>
        <w:bottom w:val="none" w:sz="0" w:space="0" w:color="auto"/>
        <w:right w:val="none" w:sz="0" w:space="0" w:color="auto"/>
      </w:divBdr>
    </w:div>
    <w:div w:id="1791123621">
      <w:bodyDiv w:val="1"/>
      <w:marLeft w:val="0"/>
      <w:marRight w:val="0"/>
      <w:marTop w:val="0"/>
      <w:marBottom w:val="0"/>
      <w:divBdr>
        <w:top w:val="none" w:sz="0" w:space="0" w:color="auto"/>
        <w:left w:val="none" w:sz="0" w:space="0" w:color="auto"/>
        <w:bottom w:val="none" w:sz="0" w:space="0" w:color="auto"/>
        <w:right w:val="none" w:sz="0" w:space="0" w:color="auto"/>
      </w:divBdr>
    </w:div>
    <w:div w:id="1917133231">
      <w:bodyDiv w:val="1"/>
      <w:marLeft w:val="0"/>
      <w:marRight w:val="0"/>
      <w:marTop w:val="0"/>
      <w:marBottom w:val="0"/>
      <w:divBdr>
        <w:top w:val="none" w:sz="0" w:space="0" w:color="auto"/>
        <w:left w:val="none" w:sz="0" w:space="0" w:color="auto"/>
        <w:bottom w:val="none" w:sz="0" w:space="0" w:color="auto"/>
        <w:right w:val="none" w:sz="0" w:space="0" w:color="auto"/>
      </w:divBdr>
    </w:div>
    <w:div w:id="1930770420">
      <w:bodyDiv w:val="1"/>
      <w:marLeft w:val="0"/>
      <w:marRight w:val="0"/>
      <w:marTop w:val="0"/>
      <w:marBottom w:val="0"/>
      <w:divBdr>
        <w:top w:val="none" w:sz="0" w:space="0" w:color="auto"/>
        <w:left w:val="none" w:sz="0" w:space="0" w:color="auto"/>
        <w:bottom w:val="none" w:sz="0" w:space="0" w:color="auto"/>
        <w:right w:val="none" w:sz="0" w:space="0" w:color="auto"/>
      </w:divBdr>
      <w:divsChild>
        <w:div w:id="1511872548">
          <w:marLeft w:val="0"/>
          <w:marRight w:val="0"/>
          <w:marTop w:val="0"/>
          <w:marBottom w:val="0"/>
          <w:divBdr>
            <w:top w:val="none" w:sz="0" w:space="0" w:color="auto"/>
            <w:left w:val="none" w:sz="0" w:space="0" w:color="auto"/>
            <w:bottom w:val="none" w:sz="0" w:space="0" w:color="auto"/>
            <w:right w:val="none" w:sz="0" w:space="0" w:color="auto"/>
          </w:divBdr>
          <w:divsChild>
            <w:div w:id="836769929">
              <w:marLeft w:val="0"/>
              <w:marRight w:val="0"/>
              <w:marTop w:val="0"/>
              <w:marBottom w:val="0"/>
              <w:divBdr>
                <w:top w:val="none" w:sz="0" w:space="0" w:color="auto"/>
                <w:left w:val="none" w:sz="0" w:space="0" w:color="auto"/>
                <w:bottom w:val="none" w:sz="0" w:space="0" w:color="auto"/>
                <w:right w:val="none" w:sz="0" w:space="0" w:color="auto"/>
              </w:divBdr>
              <w:divsChild>
                <w:div w:id="13091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bilgicuk@gmail.com" TargetMode="External"/><Relationship Id="rId13" Type="http://schemas.openxmlformats.org/officeDocument/2006/relationships/hyperlink" Target="https://www.redpepper.org.uk/no-passports-please/" TargetMode="External"/><Relationship Id="rId18" Type="http://schemas.openxmlformats.org/officeDocument/2006/relationships/hyperlink" Target="http://www.lboro.ac.uk/news-events/news/2017/october/islamification-of-turke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risteligt-dagblad.dk/udland/flygtninge-er-blevet-et-staerkt-pressionsmiddel-naeromraaderne" TargetMode="External"/><Relationship Id="rId7" Type="http://schemas.openxmlformats.org/officeDocument/2006/relationships/hyperlink" Target="mailto:a.bilgic@lboro.ac.uk" TargetMode="External"/><Relationship Id="rId12" Type="http://schemas.openxmlformats.org/officeDocument/2006/relationships/hyperlink" Target="https://www.iss.nl/en/news/human-security-perspective-migration" TargetMode="External"/><Relationship Id="rId17" Type="http://schemas.openxmlformats.org/officeDocument/2006/relationships/hyperlink" Target="http://www.law.umich.edu/centersandprograms/refugeeandasylumlaw/Pages/colloquiumandmichguidelines.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heconversation.com/turkey-is-using-syrian-refugees-as-bargaining-chips-as-it-moves-against-the-kurds-90904" TargetMode="External"/><Relationship Id="rId20" Type="http://schemas.openxmlformats.org/officeDocument/2006/relationships/hyperlink" Target="https://www.opendemocracy.net/ali-bilgi/turkey-s-other-gezi-mom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why-the-uk-should-stay-within-the-eus-asylum-system-after-brexit-10937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ssblog.nl/2018/04/20/human-security-and-migration-in-europe-a-realistic-approach-by-ali-bilgi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opendemocracy.net/en/eugenics-immigration-and-far-right/" TargetMode="External"/><Relationship Id="rId19" Type="http://schemas.openxmlformats.org/officeDocument/2006/relationships/hyperlink" Target="https://civilsocietyfutures.org/push-back-violence-frontex/" TargetMode="External"/><Relationship Id="rId4" Type="http://schemas.openxmlformats.org/officeDocument/2006/relationships/webSettings" Target="webSettings.xml"/><Relationship Id="rId9" Type="http://schemas.openxmlformats.org/officeDocument/2006/relationships/hyperlink" Target="https://theconversation.com/what-donald-trumps-decision-to-abandon-kurdish-fighters-in-syria-means-for-the-kurds-assad-and-russia-124815" TargetMode="External"/><Relationship Id="rId14" Type="http://schemas.openxmlformats.org/officeDocument/2006/relationships/hyperlink" Target="https://www.opendemocracy.net/can-europe-make-it/ali-bilgi/decolonising-migrant-resistance-from-refugeeswelcome-to-these-walls-mu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15</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Ali Bilgic</cp:lastModifiedBy>
  <cp:revision>142</cp:revision>
  <cp:lastPrinted>2018-10-15T07:20:00Z</cp:lastPrinted>
  <dcterms:created xsi:type="dcterms:W3CDTF">2021-01-15T09:41:00Z</dcterms:created>
  <dcterms:modified xsi:type="dcterms:W3CDTF">2023-01-13T11:58:00Z</dcterms:modified>
</cp:coreProperties>
</file>